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5C" w:rsidRDefault="0042255C" w:rsidP="0042255C">
      <w:pPr>
        <w:spacing w:after="0" w:line="240" w:lineRule="auto"/>
        <w:rPr>
          <w:rFonts w:cstheme="minorHAnsi"/>
        </w:rPr>
      </w:pPr>
      <w:r>
        <w:rPr>
          <w:rFonts w:cstheme="minorHAnsi"/>
        </w:rPr>
        <w:t>May 2017 Press Release Template – Women’s Health Week</w:t>
      </w:r>
    </w:p>
    <w:p w:rsidR="0042255C" w:rsidRDefault="0042255C" w:rsidP="0042255C">
      <w:pPr>
        <w:spacing w:after="0" w:line="240" w:lineRule="auto"/>
        <w:rPr>
          <w:rFonts w:cstheme="minorHAnsi"/>
        </w:rPr>
      </w:pPr>
      <w:r>
        <w:rPr>
          <w:rFonts w:cstheme="minorHAnsi"/>
        </w:rPr>
        <w:t>Drafted April 13, 2018</w:t>
      </w:r>
    </w:p>
    <w:p w:rsidR="0042255C" w:rsidRDefault="0042255C" w:rsidP="0042255C">
      <w:pPr>
        <w:spacing w:after="0" w:line="240" w:lineRule="auto"/>
        <w:rPr>
          <w:rFonts w:cstheme="minorHAnsi"/>
        </w:rPr>
      </w:pP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Immediate Release:  </w:t>
      </w:r>
      <w:r>
        <w:rPr>
          <w:rFonts w:eastAsia="Times New Roman" w:cstheme="minorHAnsi"/>
          <w:b/>
        </w:rPr>
        <w:t>(INSERT DATE)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Contact:  </w:t>
      </w:r>
      <w:r>
        <w:rPr>
          <w:rFonts w:eastAsia="Times New Roman" w:cstheme="minorHAnsi"/>
          <w:b/>
        </w:rPr>
        <w:t>(INSERT NAME, PHONE NUMBER)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  <w:b/>
        </w:rPr>
      </w:pPr>
    </w:p>
    <w:p w:rsidR="0042255C" w:rsidRDefault="0042255C" w:rsidP="0042255C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Quitting or avoiding tobacco use is one of the best thing</w:t>
      </w:r>
      <w:r w:rsidR="004833A2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women can do for their health</w:t>
      </w:r>
    </w:p>
    <w:p w:rsidR="0042255C" w:rsidRDefault="0042255C" w:rsidP="0042255C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(CITY, WI) </w:t>
      </w:r>
      <w:r>
        <w:rPr>
          <w:rFonts w:eastAsia="Times New Roman" w:cstheme="minorHAnsi"/>
        </w:rPr>
        <w:t>–</w:t>
      </w:r>
      <w:r w:rsidR="00FA327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NATIONAL WOMEN’S HEALTH WEEK KICKS OFF SUNDAY, MAY 13 (WHICH IS ALSO MOTHER’S DAY). </w:t>
      </w:r>
      <w:r w:rsidR="00FA3277">
        <w:rPr>
          <w:rFonts w:eastAsia="Times New Roman" w:cstheme="minorHAnsi"/>
        </w:rPr>
        <w:t>ITS GOAL</w:t>
      </w:r>
      <w:r>
        <w:rPr>
          <w:rFonts w:eastAsia="Times New Roman" w:cstheme="minorHAnsi"/>
        </w:rPr>
        <w:t xml:space="preserve"> IS TO EMPOWER WOMEN TO TAKE STEPS TO IMPROVE THEIR HEALTH. </w:t>
      </w:r>
      <w:proofErr w:type="gramStart"/>
      <w:r>
        <w:rPr>
          <w:rFonts w:eastAsia="Times New Roman" w:cstheme="minorHAnsi"/>
        </w:rPr>
        <w:t>STATE THAT QUITTING TOBACCO OR NEVER STARTING IN THE FIRST PLACE I</w:t>
      </w:r>
      <w:r w:rsidR="00A565CC">
        <w:rPr>
          <w:rFonts w:eastAsia="Times New Roman" w:cstheme="minorHAnsi"/>
        </w:rPr>
        <w:t>S ONE WAY THAT WOMEN CAN POSITIVELY IMPACT</w:t>
      </w:r>
      <w:r>
        <w:rPr>
          <w:rFonts w:eastAsia="Times New Roman" w:cstheme="minorHAnsi"/>
        </w:rPr>
        <w:t xml:space="preserve"> THEIR HEALTH.</w:t>
      </w:r>
      <w:proofErr w:type="gramEnd"/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“INCLUDE A QUOTE RELATED TO TOBACCO USE AND WOMEN’S HEALTH. YOU CAN FIND GOOD STATS TO INCLUDE AT </w:t>
      </w:r>
      <w:hyperlink r:id="rId5" w:history="1">
        <w:r w:rsidRPr="00972FFD">
          <w:rPr>
            <w:rStyle w:val="Hyperlink"/>
            <w:rFonts w:eastAsia="Times New Roman" w:cstheme="minorHAnsi"/>
          </w:rPr>
          <w:t>https://www.cdc.gov/tobacco/data_statistics/sgr/50th-anniversary/pdfs/fs_women_smoking_508.pdf</w:t>
        </w:r>
      </w:hyperlink>
      <w:r>
        <w:rPr>
          <w:rFonts w:eastAsia="Times New Roman" w:cstheme="minorHAnsi"/>
        </w:rPr>
        <w:t xml:space="preserve">,” SAID </w:t>
      </w:r>
      <w:r w:rsidRPr="00A565CC">
        <w:rPr>
          <w:rFonts w:eastAsia="Times New Roman" w:cstheme="minorHAnsi"/>
          <w:b/>
        </w:rPr>
        <w:t>(CONTACT NAME)</w:t>
      </w:r>
      <w:r>
        <w:rPr>
          <w:rFonts w:eastAsia="Times New Roman" w:cstheme="minorHAnsi"/>
        </w:rPr>
        <w:t xml:space="preserve">. “WE WANT WOMEN IN </w:t>
      </w:r>
      <w:r w:rsidRPr="00A565CC">
        <w:rPr>
          <w:rFonts w:eastAsia="Times New Roman" w:cstheme="minorHAnsi"/>
          <w:b/>
        </w:rPr>
        <w:t>(COMMUNITY/COUNTY NAME)</w:t>
      </w:r>
      <w:r>
        <w:rPr>
          <w:rFonts w:eastAsia="Times New Roman" w:cstheme="minorHAnsi"/>
        </w:rPr>
        <w:t xml:space="preserve"> TO LIVE LONG AND HEALTH</w:t>
      </w:r>
      <w:r w:rsidR="00A565CC">
        <w:rPr>
          <w:rFonts w:eastAsia="Times New Roman" w:cstheme="minorHAnsi"/>
        </w:rPr>
        <w:t>Y</w:t>
      </w:r>
      <w:r>
        <w:rPr>
          <w:rFonts w:eastAsia="Times New Roman" w:cstheme="minorHAnsi"/>
        </w:rPr>
        <w:t xml:space="preserve"> LIVES, AND ONE OF THE BEST WAYS TO ENSURE THAT IS NOT TO USE TOBACCO PRODUCTS.”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</w:p>
    <w:p w:rsidR="0042255C" w:rsidRDefault="0094728A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INCLUDE THAT MORE THAN 200,000 WOMEN DIE FROM SMOKING RELATED DISEASES EVERY YEAR. YOU CAN ALSO SHARE THAT IN THE LAST 50 YEARS, A WOMAN’S RISK OF DYING FROM SMOKING HAS MORE THAN TRIPLED AND IS NOW EQUAL TO A MAN’S RISK.</w:t>
      </w:r>
    </w:p>
    <w:p w:rsidR="002E2CCD" w:rsidRDefault="002E2CCD" w:rsidP="0042255C">
      <w:pPr>
        <w:spacing w:after="0" w:line="240" w:lineRule="auto"/>
        <w:rPr>
          <w:rFonts w:eastAsia="Times New Roman" w:cstheme="minorHAnsi"/>
        </w:rPr>
      </w:pPr>
    </w:p>
    <w:p w:rsidR="002E2CCD" w:rsidRDefault="002E2CCD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“NOW INSERT A QUOTE ABOUT WHAT </w:t>
      </w:r>
      <w:r w:rsidR="00A565CC">
        <w:rPr>
          <w:rFonts w:eastAsia="Times New Roman" w:cstheme="minorHAnsi"/>
        </w:rPr>
        <w:t>IS BEING DONE</w:t>
      </w:r>
      <w:r>
        <w:rPr>
          <w:rFonts w:eastAsia="Times New Roman" w:cstheme="minorHAnsi"/>
        </w:rPr>
        <w:t xml:space="preserve"> LOCALLY TO COMBAT TOBACCO USE AMONG WOMEN. THIS COULD INCLUDE DISCUSSING ANY KEY </w:t>
      </w:r>
      <w:r w:rsidR="00A565CC">
        <w:rPr>
          <w:rFonts w:eastAsia="Times New Roman" w:cstheme="minorHAnsi"/>
        </w:rPr>
        <w:t>LOCAL PARTNERSHIPS</w:t>
      </w:r>
      <w:r>
        <w:rPr>
          <w:rFonts w:eastAsia="Times New Roman" w:cstheme="minorHAnsi"/>
        </w:rPr>
        <w:t xml:space="preserve">,” SAID </w:t>
      </w:r>
      <w:r w:rsidRPr="002E2CCD">
        <w:rPr>
          <w:rFonts w:eastAsia="Times New Roman" w:cstheme="minorHAnsi"/>
          <w:b/>
        </w:rPr>
        <w:t>(CONTACT NAME)</w:t>
      </w:r>
      <w:r>
        <w:rPr>
          <w:rFonts w:eastAsia="Times New Roman" w:cstheme="minorHAnsi"/>
        </w:rPr>
        <w:t>.</w:t>
      </w:r>
    </w:p>
    <w:p w:rsidR="002E2CCD" w:rsidRDefault="002E2CCD" w:rsidP="0042255C">
      <w:pPr>
        <w:spacing w:after="0" w:line="240" w:lineRule="auto"/>
        <w:rPr>
          <w:rFonts w:eastAsia="Times New Roman" w:cstheme="minorHAnsi"/>
        </w:rPr>
      </w:pPr>
    </w:p>
    <w:p w:rsidR="002E2CCD" w:rsidRDefault="002E2CCD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 THE FACT THAT THE WOMEN MOST LIKELY TO SMOKE OR USE TOBACCO ARE OFTEN PART OF A VULNERABLE POPULATION. YOU CAN FIND GOOD INFORMATION ON THE TOP RIGHT HAND PARAGRAPH OF THE FIRST PAGE OF THIS FACT SHEET -- </w:t>
      </w:r>
      <w:hyperlink r:id="rId6" w:history="1">
        <w:r w:rsidRPr="00B2783C">
          <w:rPr>
            <w:rStyle w:val="Hyperlink"/>
            <w:rFonts w:eastAsia="Times New Roman" w:cstheme="minorHAnsi"/>
          </w:rPr>
          <w:t>https://www.cdc.gov/tobacco/data_statistics/sgr/50th-anniversary/pdfs/fs_women_smoking_508.pdf</w:t>
        </w:r>
      </w:hyperlink>
      <w:r>
        <w:rPr>
          <w:rFonts w:eastAsia="Times New Roman" w:cstheme="minorHAnsi"/>
        </w:rPr>
        <w:t>.</w:t>
      </w:r>
    </w:p>
    <w:p w:rsidR="002E2CCD" w:rsidRDefault="002E2CCD" w:rsidP="0042255C">
      <w:pPr>
        <w:spacing w:after="0" w:line="240" w:lineRule="auto"/>
        <w:rPr>
          <w:rFonts w:eastAsia="Times New Roman" w:cstheme="minorHAnsi"/>
        </w:rPr>
      </w:pPr>
    </w:p>
    <w:p w:rsidR="002E2CCD" w:rsidRDefault="000A4B15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NOW DISCUSS SOME BENEFITS TO QUITTING SMOKING. YOU CAN </w:t>
      </w:r>
      <w:r w:rsidR="00A565CC">
        <w:rPr>
          <w:rFonts w:eastAsia="Times New Roman" w:cstheme="minorHAnsi"/>
        </w:rPr>
        <w:t>LIST</w:t>
      </w:r>
      <w:r>
        <w:rPr>
          <w:rFonts w:eastAsia="Times New Roman" w:cstheme="minorHAnsi"/>
        </w:rPr>
        <w:t xml:space="preserve"> SOME OBVIOUS BENEFITS LIKE BETTER HEART AND LUNG HEALTH, BUT THINK ABOUT INCLUDING EVERYDAY REASONS TO QUIT FROM THE LIST FOUND AT </w:t>
      </w:r>
      <w:hyperlink r:id="rId7" w:history="1">
        <w:r w:rsidRPr="00B2783C">
          <w:rPr>
            <w:rStyle w:val="Hyperlink"/>
            <w:rFonts w:eastAsia="Times New Roman" w:cstheme="minorHAnsi"/>
          </w:rPr>
          <w:t>https://women.smokefree.gov/benefits-of-quitting/4-benefits-of-quitting-smoking.aspx</w:t>
        </w:r>
      </w:hyperlink>
      <w:r>
        <w:rPr>
          <w:rFonts w:eastAsia="Times New Roman" w:cstheme="minorHAnsi"/>
        </w:rPr>
        <w:t>.</w:t>
      </w:r>
    </w:p>
    <w:p w:rsidR="000A4B15" w:rsidRDefault="000A4B15" w:rsidP="0042255C">
      <w:pPr>
        <w:spacing w:after="0" w:line="240" w:lineRule="auto"/>
        <w:rPr>
          <w:rFonts w:eastAsia="Times New Roman" w:cstheme="minorHAnsi"/>
        </w:rPr>
      </w:pPr>
    </w:p>
    <w:p w:rsidR="000A4B15" w:rsidRDefault="00A565CC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GIVE</w:t>
      </w:r>
      <w:r w:rsidR="000A4B15">
        <w:rPr>
          <w:rFonts w:eastAsia="Times New Roman" w:cstheme="minorHAnsi"/>
        </w:rPr>
        <w:t xml:space="preserve"> SOME PRACTICAL TIPS FOR DEALING WITH CRAVINGS. YOU CAN FIND EXAMPLES AT </w:t>
      </w:r>
      <w:hyperlink r:id="rId8" w:history="1">
        <w:r w:rsidR="000A4B15" w:rsidRPr="00B2783C">
          <w:rPr>
            <w:rStyle w:val="Hyperlink"/>
            <w:rFonts w:eastAsia="Times New Roman" w:cstheme="minorHAnsi"/>
          </w:rPr>
          <w:t>https://women.smokefree.gov/ways-to-quit/quitting-6-new-habits-to-create-to-replace-smoking.aspx</w:t>
        </w:r>
      </w:hyperlink>
      <w:r w:rsidR="000A4B15">
        <w:rPr>
          <w:rFonts w:eastAsia="Times New Roman" w:cstheme="minorHAnsi"/>
        </w:rPr>
        <w:t>.</w:t>
      </w:r>
    </w:p>
    <w:p w:rsidR="000A4B15" w:rsidRDefault="000A4B15" w:rsidP="0042255C">
      <w:pPr>
        <w:spacing w:after="0" w:line="240" w:lineRule="auto"/>
        <w:rPr>
          <w:rFonts w:eastAsia="Times New Roman" w:cstheme="minorHAnsi"/>
        </w:rPr>
      </w:pPr>
    </w:p>
    <w:p w:rsidR="000A4B15" w:rsidRPr="00FB0EB0" w:rsidRDefault="000A4B15" w:rsidP="0042255C">
      <w:pPr>
        <w:spacing w:after="0" w:line="240" w:lineRule="auto"/>
        <w:rPr>
          <w:b/>
        </w:rPr>
      </w:pPr>
      <w:r>
        <w:rPr>
          <w:rFonts w:eastAsia="Times New Roman" w:cstheme="minorHAnsi"/>
        </w:rPr>
        <w:t>“</w:t>
      </w:r>
      <w:r w:rsidR="00FB0EB0">
        <w:rPr>
          <w:rFonts w:eastAsia="Times New Roman" w:cstheme="minorHAnsi"/>
        </w:rPr>
        <w:t>TOBACCO USERS CAN CALL THE WISCONSIN TOBACCO QUIT LINE AT 1-800-QUIT NOW (784-8669) FOR FREE HELP</w:t>
      </w:r>
      <w:r>
        <w:rPr>
          <w:rFonts w:eastAsia="Times New Roman" w:cstheme="minorHAnsi"/>
        </w:rPr>
        <w:t xml:space="preserve">” SAID </w:t>
      </w:r>
      <w:r w:rsidRPr="000A4B15">
        <w:rPr>
          <w:rFonts w:eastAsia="Times New Roman" w:cstheme="minorHAnsi"/>
          <w:b/>
        </w:rPr>
        <w:t>(CONTACT NAME)</w:t>
      </w:r>
      <w:r>
        <w:rPr>
          <w:rFonts w:eastAsia="Times New Roman" w:cstheme="minorHAnsi"/>
        </w:rPr>
        <w:t xml:space="preserve">. </w:t>
      </w:r>
      <w:r w:rsidR="00F77C3D">
        <w:rPr>
          <w:rFonts w:eastAsia="Times New Roman" w:cstheme="minorHAnsi"/>
        </w:rPr>
        <w:t>“</w:t>
      </w:r>
      <w:r w:rsidR="00FB0EB0">
        <w:rPr>
          <w:rFonts w:eastAsia="Times New Roman" w:cstheme="minorHAnsi"/>
        </w:rPr>
        <w:t>THE FIRST BREATH PROGRAM IS ALSO AVAILABLE TO HELP PREGNANT WOMEN</w:t>
      </w:r>
      <w:r w:rsidR="004833A2">
        <w:rPr>
          <w:rFonts w:eastAsia="Times New Roman" w:cstheme="minorHAnsi"/>
        </w:rPr>
        <w:t>, NEW MOMS, AND THEIR FAMILIES QUIT TOBACCO.</w:t>
      </w:r>
      <w:r w:rsidR="00FB0EB0">
        <w:t xml:space="preserve"> THEY CAN LEARN MORE ABOUT FIR</w:t>
      </w:r>
      <w:r w:rsidR="00FA3277">
        <w:t>ST BREATH AT WWHF.ORG/FIRST-BREATH.</w:t>
      </w:r>
      <w:r>
        <w:t xml:space="preserve">” </w:t>
      </w:r>
      <w:bookmarkStart w:id="0" w:name="_GoBack"/>
      <w:bookmarkEnd w:id="0"/>
    </w:p>
    <w:p w:rsidR="000A4B15" w:rsidRPr="00FB0EB0" w:rsidRDefault="000A4B15" w:rsidP="0042255C">
      <w:pPr>
        <w:spacing w:after="0" w:line="240" w:lineRule="auto"/>
        <w:rPr>
          <w:b/>
        </w:rPr>
      </w:pPr>
    </w:p>
    <w:p w:rsidR="000A4B15" w:rsidRPr="00850CD6" w:rsidRDefault="000A4B15" w:rsidP="0042255C">
      <w:pPr>
        <w:spacing w:after="0" w:line="240" w:lineRule="auto"/>
      </w:pPr>
      <w:proofErr w:type="gramStart"/>
      <w:r w:rsidRPr="00850CD6">
        <w:t xml:space="preserve">VISIT </w:t>
      </w:r>
      <w:r w:rsidRPr="00850CD6">
        <w:rPr>
          <w:b/>
        </w:rPr>
        <w:t>(WEB URL/SOCIAL MEDIA)</w:t>
      </w:r>
      <w:r w:rsidR="00A565CC" w:rsidRPr="00850CD6">
        <w:t xml:space="preserve"> FOR MORE ON LOCAL TOBACCO PREVENTION AND CONTROL EFFORTS.</w:t>
      </w:r>
      <w:proofErr w:type="gramEnd"/>
    </w:p>
    <w:p w:rsidR="00A565CC" w:rsidRPr="00FB0EB0" w:rsidRDefault="00A565CC" w:rsidP="00A565CC">
      <w:pPr>
        <w:spacing w:after="0" w:line="240" w:lineRule="auto"/>
        <w:jc w:val="center"/>
        <w:rPr>
          <w:b/>
        </w:rPr>
      </w:pPr>
      <w:r w:rsidRPr="00FB0EB0">
        <w:rPr>
          <w:b/>
        </w:rPr>
        <w:t>###</w:t>
      </w:r>
    </w:p>
    <w:p w:rsidR="00A565CC" w:rsidRDefault="00A565CC"/>
    <w:sectPr w:rsidR="00A5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C"/>
    <w:rsid w:val="000A4B15"/>
    <w:rsid w:val="002E2CCD"/>
    <w:rsid w:val="0042255C"/>
    <w:rsid w:val="004833A2"/>
    <w:rsid w:val="00850CD6"/>
    <w:rsid w:val="0094728A"/>
    <w:rsid w:val="00A565CC"/>
    <w:rsid w:val="00CC0FC8"/>
    <w:rsid w:val="00F77C3D"/>
    <w:rsid w:val="00FA3277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.smokefree.gov/ways-to-quit/quitting-6-new-habits-to-create-to-replace-smok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men.smokefree.gov/benefits-of-quitting/4-benefits-of-quitting-smoking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dc.gov/tobacco/data_statistics/sgr/50th-anniversary/pdfs/fs_women_smoking_508.pdf" TargetMode="External"/><Relationship Id="rId5" Type="http://schemas.openxmlformats.org/officeDocument/2006/relationships/hyperlink" Target="https://www.cdc.gov/tobacco/data_statistics/sgr/50th-anniversary/pdfs/fs_women_smoking_50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2018-04-16T20:18:00Z</dcterms:created>
  <dcterms:modified xsi:type="dcterms:W3CDTF">2018-04-16T20:18:00Z</dcterms:modified>
</cp:coreProperties>
</file>