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B" w:rsidRDefault="00193491" w:rsidP="00897BAE">
      <w:pPr>
        <w:spacing w:after="0" w:line="240" w:lineRule="auto"/>
      </w:pPr>
      <w:r>
        <w:t xml:space="preserve">CDC Article – Adult use of </w:t>
      </w:r>
      <w:r w:rsidR="007C63C2">
        <w:t xml:space="preserve">flash drive-shaped e-cigarettes -- </w:t>
      </w:r>
      <w:r w:rsidR="00897BAE">
        <w:t>Press Release Template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</w:pPr>
      <w:r>
        <w:t>FOR IMMEDIATE RELEASE</w:t>
      </w:r>
    </w:p>
    <w:p w:rsidR="00897BAE" w:rsidRDefault="00193491" w:rsidP="00897BAE">
      <w:pPr>
        <w:spacing w:after="0" w:line="240" w:lineRule="auto"/>
      </w:pPr>
      <w:r>
        <w:t>DATE</w:t>
      </w:r>
    </w:p>
    <w:p w:rsidR="00897BAE" w:rsidRDefault="00897BAE" w:rsidP="00897BAE">
      <w:pPr>
        <w:spacing w:after="0" w:line="240" w:lineRule="auto"/>
      </w:pPr>
      <w:r>
        <w:t>CONTACT NAME AND INFO</w:t>
      </w:r>
    </w:p>
    <w:p w:rsidR="00897BAE" w:rsidRDefault="00897BAE" w:rsidP="00897BAE">
      <w:pPr>
        <w:spacing w:after="0" w:line="240" w:lineRule="auto"/>
      </w:pPr>
    </w:p>
    <w:p w:rsidR="00897BAE" w:rsidRDefault="00193491" w:rsidP="00897BAE">
      <w:pPr>
        <w:spacing w:after="0" w:line="240" w:lineRule="auto"/>
        <w:jc w:val="center"/>
        <w:rPr>
          <w:b/>
        </w:rPr>
      </w:pPr>
      <w:r>
        <w:rPr>
          <w:b/>
        </w:rPr>
        <w:t>New report: Few adults use flash drive-shaped e-cigarettes</w:t>
      </w:r>
      <w:r w:rsidR="00C214C1">
        <w:rPr>
          <w:b/>
        </w:rPr>
        <w:t xml:space="preserve"> </w:t>
      </w:r>
    </w:p>
    <w:p w:rsidR="00897BAE" w:rsidRDefault="00897BAE" w:rsidP="00897BAE">
      <w:pPr>
        <w:spacing w:after="0" w:line="240" w:lineRule="auto"/>
        <w:jc w:val="center"/>
        <w:rPr>
          <w:b/>
        </w:rPr>
      </w:pPr>
    </w:p>
    <w:p w:rsidR="00897BAE" w:rsidRDefault="00897BAE" w:rsidP="00897BAE">
      <w:pPr>
        <w:spacing w:after="0" w:line="240" w:lineRule="auto"/>
      </w:pPr>
      <w:r w:rsidRPr="00A41083">
        <w:rPr>
          <w:b/>
        </w:rPr>
        <w:t>(CITY, WI)</w:t>
      </w:r>
      <w:r>
        <w:rPr>
          <w:b/>
        </w:rPr>
        <w:t xml:space="preserve"> –</w:t>
      </w:r>
      <w:r w:rsidR="00860574">
        <w:t xml:space="preserve"> </w:t>
      </w:r>
      <w:r w:rsidR="00193491">
        <w:t xml:space="preserve">A </w:t>
      </w:r>
      <w:hyperlink r:id="rId5" w:history="1">
        <w:r w:rsidR="00193491" w:rsidRPr="00C214C1">
          <w:rPr>
            <w:rStyle w:val="Hyperlink"/>
          </w:rPr>
          <w:t>new article</w:t>
        </w:r>
      </w:hyperlink>
      <w:r w:rsidR="00193491">
        <w:t xml:space="preserve"> from the U.S. Centers for Disease Control and Prevention</w:t>
      </w:r>
      <w:r w:rsidR="00682B54">
        <w:t xml:space="preserve"> (CDC)</w:t>
      </w:r>
      <w:r w:rsidR="00193491">
        <w:t xml:space="preserve"> published in the journal</w:t>
      </w:r>
      <w:r w:rsidR="00682B54">
        <w:t xml:space="preserve"> </w:t>
      </w:r>
      <w:r w:rsidR="00682B54" w:rsidRPr="007C63C2">
        <w:rPr>
          <w:i/>
        </w:rPr>
        <w:t>Tobacco Control</w:t>
      </w:r>
      <w:r w:rsidR="00682B54">
        <w:t xml:space="preserve"> finds that flash drive-shaped e-cigarettes like JUUL are rarely used by adults. According to the CDC study, only about one in 13 have ever used flash drive-shaped e-cigarettes. The data comes from </w:t>
      </w:r>
      <w:r w:rsidR="00682B54" w:rsidRPr="007C63C2">
        <w:rPr>
          <w:i/>
        </w:rPr>
        <w:t>SummerStyles</w:t>
      </w:r>
      <w:r w:rsidR="00682B54">
        <w:t xml:space="preserve"> – an internet survey of U.S. adults ages 18 and older that was </w:t>
      </w:r>
      <w:r w:rsidR="00C214C1">
        <w:t>completed</w:t>
      </w:r>
      <w:r w:rsidR="00682B54">
        <w:t xml:space="preserve"> in July 2018. </w:t>
      </w:r>
      <w:r w:rsidR="001B3B4D">
        <w:t>R</w:t>
      </w:r>
      <w:r w:rsidR="007C63C2">
        <w:t>espondents</w:t>
      </w:r>
      <w:r w:rsidR="00682B54">
        <w:t xml:space="preserve"> were </w:t>
      </w:r>
      <w:r w:rsidR="00C214C1">
        <w:t xml:space="preserve">shown product images and </w:t>
      </w:r>
      <w:r w:rsidR="00682B54">
        <w:t xml:space="preserve">asked about ever use, current </w:t>
      </w:r>
      <w:r w:rsidR="00C214C1">
        <w:t xml:space="preserve">use </w:t>
      </w:r>
      <w:r w:rsidR="00682B54">
        <w:t>(past 30-day use</w:t>
      </w:r>
      <w:r w:rsidR="001B3B4D">
        <w:t>)</w:t>
      </w:r>
      <w:r w:rsidR="00682B54">
        <w:t>, and reasons for use.</w:t>
      </w:r>
      <w:r w:rsidR="00193491">
        <w:t xml:space="preserve"> </w:t>
      </w:r>
      <w:r>
        <w:t xml:space="preserve"> </w:t>
      </w:r>
    </w:p>
    <w:p w:rsidR="00682B54" w:rsidRDefault="00682B54" w:rsidP="00897BAE">
      <w:pPr>
        <w:spacing w:after="0" w:line="240" w:lineRule="auto"/>
      </w:pPr>
    </w:p>
    <w:p w:rsidR="00682B54" w:rsidRDefault="00C214C1" w:rsidP="00897BAE">
      <w:pPr>
        <w:spacing w:after="0" w:line="240" w:lineRule="auto"/>
      </w:pPr>
      <w:r>
        <w:t xml:space="preserve">The data found that around 25.7% </w:t>
      </w:r>
      <w:r w:rsidR="00682B54">
        <w:t>of current cigarette smokers and 45.9% of current e-cigarette users had ever used the flash drive-shaped products. The most popular reasons given for use among users were ‘to deliver nicotine’ (30.</w:t>
      </w:r>
      <w:r>
        <w:t>7</w:t>
      </w:r>
      <w:r w:rsidR="00682B54">
        <w:t>%)</w:t>
      </w:r>
      <w:r>
        <w:t>, ‘because a friend or family member used them’ (30.2), and ‘to</w:t>
      </w:r>
      <w:r w:rsidR="00682B54">
        <w:t xml:space="preserve"> try to quit </w:t>
      </w:r>
      <w:r>
        <w:t>other tobacco products’ (22.6%)</w:t>
      </w:r>
      <w:r w:rsidR="00682B54">
        <w:t>. Another answer was ‘to deliver marijuana or cannabis’ (18.7%).</w:t>
      </w:r>
    </w:p>
    <w:p w:rsidR="00682B54" w:rsidRDefault="00682B54" w:rsidP="00897BAE">
      <w:pPr>
        <w:spacing w:after="0" w:line="240" w:lineRule="auto"/>
      </w:pPr>
    </w:p>
    <w:p w:rsidR="00682B54" w:rsidRDefault="00682B54" w:rsidP="00897BAE">
      <w:pPr>
        <w:spacing w:after="0" w:line="240" w:lineRule="auto"/>
      </w:pPr>
      <w:r>
        <w:t xml:space="preserve">Overall, few U.S. adults use the </w:t>
      </w:r>
      <w:r w:rsidR="00C214C1">
        <w:t>products</w:t>
      </w:r>
      <w:r>
        <w:t xml:space="preserve"> and less than a fourth of ever users give tobacco cessation as a reason for use. </w:t>
      </w:r>
      <w:r w:rsidR="009F597A">
        <w:t xml:space="preserve"> On top of that, adult use pales in comparison to that of youth. According to the study, </w:t>
      </w:r>
      <w:hyperlink r:id="rId6" w:history="1">
        <w:r w:rsidR="009F597A" w:rsidRPr="00F727FD">
          <w:rPr>
            <w:rStyle w:val="Hyperlink"/>
          </w:rPr>
          <w:t>current use of flash drive-shaped e-cigarettes among youth (6.8%)</w:t>
        </w:r>
      </w:hyperlink>
      <w:r w:rsidR="009F597A">
        <w:t xml:space="preserve"> is more than three times higher than that of adults (2.0%)</w:t>
      </w:r>
      <w:r w:rsidR="007C63C2">
        <w:t>.</w:t>
      </w:r>
    </w:p>
    <w:p w:rsidR="00897BAE" w:rsidRDefault="00897BAE" w:rsidP="00897BAE">
      <w:pPr>
        <w:spacing w:after="0" w:line="240" w:lineRule="auto"/>
      </w:pPr>
    </w:p>
    <w:p w:rsidR="00897BAE" w:rsidRPr="00A41083" w:rsidRDefault="00897BAE" w:rsidP="00897BAE">
      <w:pPr>
        <w:spacing w:after="0" w:line="240" w:lineRule="auto"/>
        <w:rPr>
          <w:b/>
        </w:rPr>
      </w:pPr>
      <w:r w:rsidRPr="00A41083">
        <w:rPr>
          <w:b/>
        </w:rPr>
        <w:t xml:space="preserve">“QUOTE </w:t>
      </w:r>
      <w:r w:rsidR="009F597A">
        <w:rPr>
          <w:b/>
        </w:rPr>
        <w:t xml:space="preserve">ABOUT LACK OF SURPRISE THAT THE PRODUCTS ARE MORE POPULAR WITH YOUTH THAN ADULTS,” </w:t>
      </w:r>
      <w:r w:rsidR="001B3B4D" w:rsidRPr="001B3B4D">
        <w:t>said</w:t>
      </w:r>
      <w:r w:rsidR="009F597A">
        <w:rPr>
          <w:b/>
        </w:rPr>
        <w:t xml:space="preserve"> (CONTACT NAME). “SHARE LOCAL ANECDOTES OR </w:t>
      </w:r>
      <w:hyperlink r:id="rId7" w:history="1">
        <w:r w:rsidR="009F597A" w:rsidRPr="001B3B4D">
          <w:rPr>
            <w:rStyle w:val="Hyperlink"/>
            <w:b/>
          </w:rPr>
          <w:t>DATA FROM THE 2018 YOUTH TOBACCO SURVEY</w:t>
        </w:r>
      </w:hyperlink>
      <w:r w:rsidR="009F597A">
        <w:rPr>
          <w:b/>
        </w:rPr>
        <w:t xml:space="preserve"> TO ILLUSTRATE YOUR POINT,</w:t>
      </w:r>
      <w:r w:rsidR="001B3B4D">
        <w:rPr>
          <w:b/>
        </w:rPr>
        <w:t xml:space="preserve">” </w:t>
      </w:r>
      <w:r w:rsidR="001B3B4D" w:rsidRPr="001B3B4D">
        <w:t>continued</w:t>
      </w:r>
      <w:r w:rsidR="009F597A">
        <w:rPr>
          <w:b/>
        </w:rPr>
        <w:t xml:space="preserve"> (CONTACT NAME). </w:t>
      </w:r>
    </w:p>
    <w:p w:rsidR="00897BAE" w:rsidRDefault="00897BAE" w:rsidP="00897BAE">
      <w:pPr>
        <w:spacing w:after="0" w:line="240" w:lineRule="auto"/>
      </w:pPr>
    </w:p>
    <w:p w:rsidR="00897BAE" w:rsidRDefault="009F597A" w:rsidP="00897BAE">
      <w:pPr>
        <w:spacing w:after="0" w:line="240" w:lineRule="auto"/>
      </w:pPr>
      <w:r>
        <w:t xml:space="preserve">Several steps have been taken locally to address youth e-cigarette use in </w:t>
      </w:r>
      <w:r w:rsidRPr="007C63C2">
        <w:rPr>
          <w:b/>
        </w:rPr>
        <w:t>(COMMUNITY NAME)</w:t>
      </w:r>
      <w:r>
        <w:t xml:space="preserve">, </w:t>
      </w:r>
      <w:r w:rsidRPr="001B3B4D">
        <w:t>including</w:t>
      </w:r>
      <w:r w:rsidRPr="007C63C2">
        <w:rPr>
          <w:b/>
        </w:rPr>
        <w:t xml:space="preserve"> (GIVE EXAMPLES OF ACTIVITIES YOUR COALITION IS DOING TO ADDRESS THE ISSUE – COMMUNITY OUTREACH AND EDUCATION EFFORTS, SMOKE-FREE SCHOOL POLICIES, PRESENTATIONS, ETC.)</w:t>
      </w:r>
      <w:r>
        <w:t xml:space="preserve">. In addition, the Wisconsin Department of Health Services recently relaunched the statewide </w:t>
      </w:r>
      <w:r w:rsidR="00C214C1">
        <w:t>“</w:t>
      </w:r>
      <w:r>
        <w:t xml:space="preserve">Tobacco is </w:t>
      </w:r>
      <w:proofErr w:type="gramStart"/>
      <w:r>
        <w:t>Changing</w:t>
      </w:r>
      <w:proofErr w:type="gramEnd"/>
      <w:r w:rsidR="00C214C1">
        <w:t>”</w:t>
      </w:r>
      <w:r>
        <w:t xml:space="preserve"> campaign, which focuses on educating parents on the new flavored tobacco products </w:t>
      </w:r>
      <w:r w:rsidR="001B3B4D">
        <w:t>tempting kids, including f</w:t>
      </w:r>
      <w:r>
        <w:t>lash drive-shaped e-cigarettes like JUUL</w:t>
      </w:r>
      <w:r w:rsidR="001B3B4D">
        <w:t>.</w:t>
      </w:r>
      <w:r>
        <w:t xml:space="preserve"> </w:t>
      </w:r>
      <w:r w:rsidR="007C63C2">
        <w:t xml:space="preserve">At </w:t>
      </w:r>
      <w:hyperlink r:id="rId8" w:history="1">
        <w:r w:rsidR="007C63C2" w:rsidRPr="00C214C1">
          <w:rPr>
            <w:rStyle w:val="Hyperlink"/>
          </w:rPr>
          <w:t>TobaccoisChanging.com</w:t>
        </w:r>
      </w:hyperlink>
      <w:r w:rsidR="007C63C2">
        <w:t xml:space="preserve">, parents can learn about the products, explore issues like flavoring and packaging, get tips for talking to their kids, and </w:t>
      </w:r>
      <w:r w:rsidR="001B3B4D">
        <w:t>connect</w:t>
      </w:r>
      <w:r w:rsidR="007C63C2">
        <w:t xml:space="preserve"> with local prevention efforts. </w:t>
      </w:r>
    </w:p>
    <w:p w:rsidR="00A41083" w:rsidRDefault="00A41083" w:rsidP="00897BAE">
      <w:pPr>
        <w:spacing w:after="0" w:line="240" w:lineRule="auto"/>
      </w:pPr>
    </w:p>
    <w:p w:rsidR="00A41083" w:rsidRPr="00F252F6" w:rsidRDefault="00A41083" w:rsidP="00897BAE">
      <w:pPr>
        <w:spacing w:after="0" w:line="240" w:lineRule="auto"/>
        <w:rPr>
          <w:b/>
        </w:rPr>
      </w:pPr>
      <w:r w:rsidRPr="00F252F6">
        <w:rPr>
          <w:b/>
        </w:rPr>
        <w:t>“</w:t>
      </w:r>
      <w:r w:rsidR="007C63C2">
        <w:rPr>
          <w:b/>
        </w:rPr>
        <w:t xml:space="preserve">QUOTE ABOUT HOW THIS ISSUE CAN ONLY BE ADDRESSED WITH ALL OF US WORKING TOGETHER. MENTION THAT CAMPAIGNS LIKE </w:t>
      </w:r>
      <w:r w:rsidR="00B27278">
        <w:rPr>
          <w:b/>
        </w:rPr>
        <w:t>‘</w:t>
      </w:r>
      <w:r w:rsidR="007C63C2">
        <w:rPr>
          <w:b/>
        </w:rPr>
        <w:t>TOBACCO IS CHANGING</w:t>
      </w:r>
      <w:r w:rsidR="00B27278">
        <w:rPr>
          <w:b/>
        </w:rPr>
        <w:t>’</w:t>
      </w:r>
      <w:bookmarkStart w:id="0" w:name="_GoBack"/>
      <w:bookmarkEnd w:id="0"/>
      <w:r w:rsidR="007C63C2">
        <w:rPr>
          <w:b/>
        </w:rPr>
        <w:t xml:space="preserve"> ARE A GREAT START, BUT THAT IT WILL TAKE </w:t>
      </w:r>
      <w:proofErr w:type="gramStart"/>
      <w:r w:rsidR="007C63C2">
        <w:rPr>
          <w:b/>
        </w:rPr>
        <w:t>A</w:t>
      </w:r>
      <w:proofErr w:type="gramEnd"/>
      <w:r w:rsidR="007C63C2">
        <w:rPr>
          <w:b/>
        </w:rPr>
        <w:t xml:space="preserve"> COMMUNITY-WIDE EFFORT TO ADDRESS THE EPIDEMIC OF YOUTH E-CIGARETTE USE,” </w:t>
      </w:r>
      <w:r w:rsidR="001B3B4D" w:rsidRPr="001B3B4D">
        <w:t>concluded</w:t>
      </w:r>
      <w:r w:rsidR="007C63C2">
        <w:rPr>
          <w:b/>
        </w:rPr>
        <w:t xml:space="preserve"> (CONTACT NAME). </w:t>
      </w:r>
    </w:p>
    <w:p w:rsidR="00A41083" w:rsidRDefault="00A41083" w:rsidP="00897BAE">
      <w:pPr>
        <w:spacing w:after="0" w:line="240" w:lineRule="auto"/>
      </w:pPr>
    </w:p>
    <w:p w:rsidR="00A41083" w:rsidRDefault="007C63C2" w:rsidP="00897BAE">
      <w:pPr>
        <w:spacing w:after="0" w:line="240" w:lineRule="auto"/>
      </w:pPr>
      <w:r>
        <w:t>Adults ready to quit can call the Wisconsin Tobacco Quit Line at 1-800-QUIT NOW (784-8669) for free help, or tobacco users enrolled in Medicaid can talk to their doctor about free support offered through Medicai</w:t>
      </w:r>
      <w:r w:rsidR="003F57F5">
        <w:t>d’s cessation benefit. The CDC</w:t>
      </w:r>
      <w:r>
        <w:t xml:space="preserve"> study can be found at </w:t>
      </w:r>
      <w:hyperlink r:id="rId9" w:history="1">
        <w:r>
          <w:rPr>
            <w:rStyle w:val="Hyperlink"/>
          </w:rPr>
          <w:t>http://dx.doi.org/10.1136/tobaccocontrol-2019-054932</w:t>
        </w:r>
      </w:hyperlink>
    </w:p>
    <w:p w:rsidR="00A41083" w:rsidRPr="00897BAE" w:rsidRDefault="00A41083" w:rsidP="007C63C2">
      <w:pPr>
        <w:spacing w:after="0" w:line="240" w:lineRule="auto"/>
        <w:jc w:val="center"/>
      </w:pPr>
      <w:r>
        <w:t>###</w:t>
      </w:r>
    </w:p>
    <w:sectPr w:rsidR="00A41083" w:rsidRPr="008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AE"/>
    <w:rsid w:val="00193491"/>
    <w:rsid w:val="001B3B4D"/>
    <w:rsid w:val="003F57F5"/>
    <w:rsid w:val="005C25BB"/>
    <w:rsid w:val="00682B54"/>
    <w:rsid w:val="007C63C2"/>
    <w:rsid w:val="00860574"/>
    <w:rsid w:val="00897BAE"/>
    <w:rsid w:val="009F597A"/>
    <w:rsid w:val="00A41083"/>
    <w:rsid w:val="00B27278"/>
    <w:rsid w:val="00C214C1"/>
    <w:rsid w:val="00CB4EA7"/>
    <w:rsid w:val="00D02EB1"/>
    <w:rsid w:val="00F252F6"/>
    <w:rsid w:val="00F7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ischang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162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baccocontrol.bmj.com/content/early/2018/10/30/tobaccocontrol-2018-0546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baccocontrol.bmj.com/content/early/2019/04/19/tobaccocontrol-2019-0549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cure-web.cisco.com/1W1ig-IMHMToScU6t6kHX30zJRVd75dBV0ltWk4Z-XhhD11naYjLXexp2wd_x-oOQFFTiVJ2ERZamw0Kpy4K3tMRpBln25RMRG-Kxt0izfQt5CyffBRlarRG5P1EAkywOF7lh2T7FRv0lJirKD5pU2TpInOEQYyflt82XykB9M4b9yT8qMg7f_qWllvUeeFOeLxBYiF10deDgt9pSK4h57h3hZl0nYj7iFRNbnjqOjR3q9BfW3DQ0xSv4-6AVo5plkkdp6E1T9-p_G3YeYauH9Q/http%3A%2F%2Fdx.doi.org%2F10.1136%2Ftobaccocontrol-2019-05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2019-04-26T19:49:00Z</dcterms:created>
  <dcterms:modified xsi:type="dcterms:W3CDTF">2019-04-30T15:47:00Z</dcterms:modified>
</cp:coreProperties>
</file>