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27F81" w14:textId="2933BAD6" w:rsidR="007407A6" w:rsidRPr="007D2DE4" w:rsidRDefault="007D2DE4" w:rsidP="00035981">
      <w:pPr>
        <w:spacing w:after="0" w:line="240" w:lineRule="auto"/>
        <w:jc w:val="center"/>
        <w:rPr>
          <w:rFonts w:eastAsia="Times New Roman" w:cstheme="minorHAnsi"/>
          <w:b/>
          <w:color w:val="000000"/>
          <w:sz w:val="32"/>
          <w:szCs w:val="32"/>
        </w:rPr>
      </w:pPr>
      <w:r w:rsidRPr="007D2DE4">
        <w:rPr>
          <w:rFonts w:cstheme="minorHAnsi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623A911" wp14:editId="2FED6687">
            <wp:simplePos x="0" y="0"/>
            <wp:positionH relativeFrom="column">
              <wp:posOffset>-313690</wp:posOffset>
            </wp:positionH>
            <wp:positionV relativeFrom="paragraph">
              <wp:posOffset>228220</wp:posOffset>
            </wp:positionV>
            <wp:extent cx="1643380" cy="2543175"/>
            <wp:effectExtent l="0" t="0" r="0" b="9525"/>
            <wp:wrapTight wrapText="bothSides">
              <wp:wrapPolygon edited="0">
                <wp:start x="0" y="0"/>
                <wp:lineTo x="0" y="21519"/>
                <wp:lineTo x="21283" y="21519"/>
                <wp:lineTo x="21283" y="0"/>
                <wp:lineTo x="0" y="0"/>
              </wp:wrapPolygon>
            </wp:wrapTight>
            <wp:docPr id="1" name="Picture 1" descr="http://tobwis.org/_Media/Assets/1341246744MUH_ClearGains_Logo_Taglin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bwis.org/_Media/Assets/1341246744MUH_ClearGains_Logo_Tagline_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47"/>
                    <a:stretch/>
                  </pic:blipFill>
                  <pic:spPr bwMode="auto">
                    <a:xfrm>
                      <a:off x="0" y="0"/>
                      <a:ext cx="164338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981" w:rsidRPr="007D2DE4">
        <w:rPr>
          <w:rFonts w:eastAsia="Times New Roman" w:cstheme="minorHAnsi"/>
          <w:b/>
          <w:color w:val="000000"/>
          <w:sz w:val="32"/>
          <w:szCs w:val="32"/>
        </w:rPr>
        <w:t xml:space="preserve">Clear Gains Network </w:t>
      </w:r>
      <w:r w:rsidR="001A69C6" w:rsidRPr="007D2DE4">
        <w:rPr>
          <w:rFonts w:eastAsia="Times New Roman" w:cstheme="minorHAnsi"/>
          <w:b/>
          <w:color w:val="000000"/>
          <w:sz w:val="32"/>
          <w:szCs w:val="32"/>
        </w:rPr>
        <w:t xml:space="preserve">Partnership </w:t>
      </w:r>
      <w:r w:rsidR="00035981" w:rsidRPr="007D2DE4">
        <w:rPr>
          <w:rFonts w:eastAsia="Times New Roman" w:cstheme="minorHAnsi"/>
          <w:b/>
          <w:color w:val="000000"/>
          <w:sz w:val="32"/>
          <w:szCs w:val="32"/>
        </w:rPr>
        <w:t>Contact Information</w:t>
      </w:r>
    </w:p>
    <w:p w14:paraId="745D41E0" w14:textId="05F1D2E1" w:rsidR="003B6023" w:rsidRDefault="003B6023" w:rsidP="00035981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</w:rPr>
      </w:pPr>
    </w:p>
    <w:p w14:paraId="15E06285" w14:textId="24BF6F7D" w:rsidR="003B6023" w:rsidRPr="00035981" w:rsidRDefault="007D2DE4" w:rsidP="00035981">
      <w:pPr>
        <w:spacing w:after="0" w:line="240" w:lineRule="auto"/>
        <w:jc w:val="center"/>
        <w:rPr>
          <w:rFonts w:eastAsia="Times New Roman" w:cstheme="minorHAnsi"/>
          <w:b/>
          <w:color w:val="000000"/>
          <w:sz w:val="20"/>
          <w:szCs w:val="20"/>
        </w:rPr>
      </w:pPr>
      <w:r>
        <w:rPr>
          <w:rFonts w:cstheme="minorHAnsi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C2FE06B" wp14:editId="6E7F3E01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4610100" cy="2152650"/>
                <wp:effectExtent l="0" t="0" r="19050" b="1905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0100" cy="2152650"/>
                          <a:chOff x="0" y="0"/>
                          <a:chExt cx="4610100" cy="197358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4610100" cy="19735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9535" y="66332"/>
                            <a:ext cx="4511040" cy="18548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92E5EE" w14:textId="77777777" w:rsidR="00035981" w:rsidRPr="008A6EED" w:rsidRDefault="00035981" w:rsidP="001A69C6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i/>
                                  <w:color w:val="000000"/>
                                </w:rPr>
                              </w:pPr>
                              <w:r w:rsidRPr="008A6EED">
                                <w:rPr>
                                  <w:rFonts w:eastAsia="Times New Roman" w:cstheme="minorHAnsi"/>
                                  <w:b/>
                                  <w:i/>
                                  <w:color w:val="000000"/>
                                  <w:sz w:val="32"/>
                                  <w:szCs w:val="32"/>
                                </w:rPr>
                                <w:t>Clear Gains</w:t>
                              </w:r>
                              <w:r w:rsidRPr="008A6EED">
                                <w:rPr>
                                  <w:rFonts w:eastAsia="Times New Roman" w:cstheme="minorHAnsi"/>
                                  <w:b/>
                                  <w:i/>
                                  <w:color w:val="000000"/>
                                </w:rPr>
                                <w:t xml:space="preserve"> </w:t>
                              </w:r>
                              <w:r w:rsidRPr="008A6EED">
                                <w:rPr>
                                  <w:rFonts w:eastAsia="Times New Roman" w:cstheme="minorHAnsi"/>
                                  <w:i/>
                                  <w:color w:val="000000"/>
                                </w:rPr>
                                <w:t xml:space="preserve">administered by the </w:t>
                              </w:r>
                              <w:r w:rsidRPr="008A6EED">
                                <w:rPr>
                                  <w:rFonts w:eastAsia="Times New Roman" w:cstheme="minorHAnsi"/>
                                  <w:b/>
                                  <w:i/>
                                  <w:color w:val="000000"/>
                                </w:rPr>
                                <w:t>American Lung Association</w:t>
                              </w:r>
                              <w:r w:rsidRPr="008A6EED">
                                <w:rPr>
                                  <w:rFonts w:eastAsia="Times New Roman" w:cstheme="minorHAnsi"/>
                                  <w:i/>
                                  <w:color w:val="000000"/>
                                </w:rPr>
                                <w:t>,</w:t>
                              </w:r>
                              <w:r w:rsidRPr="008A6EED">
                                <w:rPr>
                                  <w:rFonts w:eastAsia="Times New Roman" w:cstheme="minorHAnsi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A6EED">
                                <w:rPr>
                                  <w:rFonts w:eastAsia="Times New Roman" w:cstheme="minorHAnsi"/>
                                  <w:i/>
                                  <w:color w:val="000000"/>
                                </w:rPr>
                                <w:t xml:space="preserve">is Wisconsin’s Smoke-Free Housing Initiative. </w:t>
                              </w:r>
                            </w:p>
                            <w:p w14:paraId="3E5A00B4" w14:textId="77777777" w:rsidR="00BB2A52" w:rsidRPr="007D2DE4" w:rsidRDefault="00BB2A52" w:rsidP="001A69C6">
                              <w:pPr>
                                <w:spacing w:after="0" w:line="240" w:lineRule="auto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</w:p>
                            <w:p w14:paraId="1DD9BE7A" w14:textId="77777777" w:rsidR="00073B1D" w:rsidRDefault="00073B1D" w:rsidP="001A69C6">
                              <w:pPr>
                                <w:spacing w:after="0" w:line="240" w:lineRule="auto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Vision: Smoke-free housing for all Wisconsinites.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  <w:shd w:val="clear" w:color="auto" w:fill="FFFFFF"/>
                                </w:rPr>
                                <w:t> </w:t>
                              </w:r>
                            </w:p>
                            <w:p w14:paraId="456D13EE" w14:textId="77777777" w:rsidR="00BB2A52" w:rsidRPr="007D2DE4" w:rsidRDefault="00BB2A52" w:rsidP="001A69C6">
                              <w:pPr>
                                <w:spacing w:after="0" w:line="240" w:lineRule="auto"/>
                                <w:rPr>
                                  <w:i/>
                                  <w:iCs/>
                                  <w:sz w:val="16"/>
                                  <w:szCs w:val="16"/>
                                  <w:shd w:val="clear" w:color="auto" w:fill="FFFFFF"/>
                                </w:rPr>
                              </w:pPr>
                            </w:p>
                            <w:p w14:paraId="04A2617D" w14:textId="41831FCF" w:rsidR="00073B1D" w:rsidRDefault="00073B1D" w:rsidP="001A69C6">
                              <w:pPr>
                                <w:spacing w:after="0" w:line="240" w:lineRule="auto"/>
                                <w:rPr>
                                  <w:i/>
                                  <w:iCs/>
                                  <w:sz w:val="24"/>
                                  <w:szCs w:val="24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  <w:shd w:val="clear" w:color="auto" w:fill="FFFFFF"/>
                                </w:rPr>
                                <w:t>Mission: To inform Wisconsin property owners about the business and health benefits of smoke-free policies in multi-family dwellings</w:t>
                              </w:r>
                              <w:r w:rsidR="007D2DE4">
                                <w:rPr>
                                  <w:i/>
                                  <w:iCs/>
                                  <w:sz w:val="24"/>
                                  <w:szCs w:val="24"/>
                                  <w:shd w:val="clear" w:color="auto" w:fill="FFFFFF"/>
                                </w:rPr>
                                <w:t>,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  <w:shd w:val="clear" w:color="auto" w:fill="FFFFFF"/>
                                </w:rPr>
                                <w:t xml:space="preserve"> and to provide resources for making residential properties smoke-free.</w:t>
                              </w:r>
                            </w:p>
                            <w:p w14:paraId="41ECB61E" w14:textId="7B737973" w:rsidR="001A69C6" w:rsidRPr="007D2DE4" w:rsidRDefault="001A69C6" w:rsidP="001A69C6">
                              <w:pPr>
                                <w:spacing w:after="0" w:line="240" w:lineRule="auto"/>
                                <w:rPr>
                                  <w:i/>
                                  <w:iCs/>
                                  <w:sz w:val="16"/>
                                  <w:szCs w:val="16"/>
                                  <w:shd w:val="clear" w:color="auto" w:fill="FFFFFF"/>
                                </w:rPr>
                              </w:pPr>
                            </w:p>
                            <w:p w14:paraId="18072BD0" w14:textId="1E265551" w:rsidR="001A69C6" w:rsidRDefault="001A69C6" w:rsidP="001A69C6">
                              <w:pPr>
                                <w:spacing w:after="0" w:line="240" w:lineRule="auto"/>
                                <w:rPr>
                                  <w:i/>
                                  <w:iCs/>
                                  <w:sz w:val="24"/>
                                  <w:szCs w:val="24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  <w:shd w:val="clear" w:color="auto" w:fill="FFFFFF"/>
                                </w:rPr>
                                <w:t>Network: Is a collaborative group of statewide organizations that provide support and guidance to the smoke-free housing initiative.</w:t>
                              </w:r>
                            </w:p>
                            <w:p w14:paraId="4FC82479" w14:textId="77777777" w:rsidR="001A69C6" w:rsidRDefault="001A69C6" w:rsidP="00BB2A52">
                              <w:pPr>
                                <w:spacing w:after="0"/>
                                <w:rPr>
                                  <w:i/>
                                  <w:iCs/>
                                </w:rPr>
                              </w:pPr>
                            </w:p>
                            <w:p w14:paraId="6482AB96" w14:textId="77777777" w:rsidR="00073B1D" w:rsidRDefault="00073B1D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2FE06B" id="Group 6" o:spid="_x0000_s1026" style="position:absolute;left:0;text-align:left;margin-left:311.8pt;margin-top:1.05pt;width:363pt;height:169.5pt;z-index:251672576;mso-position-horizontal:right;mso-position-horizontal-relative:margin;mso-height-relative:margin" coordsize="46101,19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">
                <v:rect id="Rectangle 2" o:spid="_x0000_s1027" style="position:absolute;width:46101;height:197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" filled="f" strokecolor="black [3213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895;top:663;width:45110;height:18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  <v:textbox>
                    <w:txbxContent>
                      <w:p w14:paraId="1892E5EE" w14:textId="77777777" w:rsidR="00035981" w:rsidRPr="008A6EED" w:rsidRDefault="00035981" w:rsidP="001A69C6">
                        <w:pPr>
                          <w:spacing w:after="0" w:line="240" w:lineRule="auto"/>
                          <w:rPr>
                            <w:rFonts w:eastAsia="Times New Roman" w:cstheme="minorHAnsi"/>
                            <w:i/>
                            <w:color w:val="000000"/>
                          </w:rPr>
                        </w:pPr>
                        <w:r w:rsidRPr="008A6EED">
                          <w:rPr>
                            <w:rFonts w:eastAsia="Times New Roman" w:cstheme="minorHAnsi"/>
                            <w:b/>
                            <w:i/>
                            <w:color w:val="000000"/>
                            <w:sz w:val="32"/>
                            <w:szCs w:val="32"/>
                          </w:rPr>
                          <w:t>Clear Gains</w:t>
                        </w:r>
                        <w:r w:rsidRPr="008A6EED">
                          <w:rPr>
                            <w:rFonts w:eastAsia="Times New Roman" w:cstheme="minorHAnsi"/>
                            <w:b/>
                            <w:i/>
                            <w:color w:val="000000"/>
                          </w:rPr>
                          <w:t xml:space="preserve"> </w:t>
                        </w:r>
                        <w:r w:rsidRPr="008A6EED">
                          <w:rPr>
                            <w:rFonts w:eastAsia="Times New Roman" w:cstheme="minorHAnsi"/>
                            <w:i/>
                            <w:color w:val="000000"/>
                          </w:rPr>
                          <w:t xml:space="preserve">administered by the </w:t>
                        </w:r>
                        <w:r w:rsidRPr="008A6EED">
                          <w:rPr>
                            <w:rFonts w:eastAsia="Times New Roman" w:cstheme="minorHAnsi"/>
                            <w:b/>
                            <w:i/>
                            <w:color w:val="000000"/>
                          </w:rPr>
                          <w:t>American Lung Association</w:t>
                        </w:r>
                        <w:r w:rsidRPr="008A6EED">
                          <w:rPr>
                            <w:rFonts w:eastAsia="Times New Roman" w:cstheme="minorHAnsi"/>
                            <w:i/>
                            <w:color w:val="000000"/>
                          </w:rPr>
                          <w:t>,</w:t>
                        </w:r>
                        <w:r w:rsidRPr="008A6EED">
                          <w:rPr>
                            <w:rFonts w:eastAsia="Times New Roman" w:cstheme="minorHAnsi"/>
                            <w:i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8A6EED">
                          <w:rPr>
                            <w:rFonts w:eastAsia="Times New Roman" w:cstheme="minorHAnsi"/>
                            <w:i/>
                            <w:color w:val="000000"/>
                          </w:rPr>
                          <w:t xml:space="preserve">is Wisconsin’s Smoke-Free Housing Initiative. </w:t>
                        </w:r>
                      </w:p>
                      <w:p w14:paraId="3E5A00B4" w14:textId="77777777" w:rsidR="00BB2A52" w:rsidRPr="007D2DE4" w:rsidRDefault="00BB2A52" w:rsidP="001A69C6">
                        <w:pPr>
                          <w:spacing w:after="0" w:line="240" w:lineRule="auto"/>
                          <w:rPr>
                            <w:i/>
                            <w:iCs/>
                            <w:sz w:val="16"/>
                            <w:szCs w:val="16"/>
                          </w:rPr>
                        </w:pPr>
                      </w:p>
                      <w:p w14:paraId="1DD9BE7A" w14:textId="77777777" w:rsidR="00073B1D" w:rsidRDefault="00073B1D" w:rsidP="001A69C6">
                        <w:pPr>
                          <w:spacing w:after="0" w:line="240" w:lineRule="auto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>Vision: Smoke-free housing for all Wisconsinites.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  <w:shd w:val="clear" w:color="auto" w:fill="FFFFFF"/>
                          </w:rPr>
                          <w:t> </w:t>
                        </w:r>
                      </w:p>
                      <w:p w14:paraId="456D13EE" w14:textId="77777777" w:rsidR="00BB2A52" w:rsidRPr="007D2DE4" w:rsidRDefault="00BB2A52" w:rsidP="001A69C6">
                        <w:pPr>
                          <w:spacing w:after="0" w:line="240" w:lineRule="auto"/>
                          <w:rPr>
                            <w:i/>
                            <w:iCs/>
                            <w:sz w:val="16"/>
                            <w:szCs w:val="16"/>
                            <w:shd w:val="clear" w:color="auto" w:fill="FFFFFF"/>
                          </w:rPr>
                        </w:pPr>
                      </w:p>
                      <w:p w14:paraId="04A2617D" w14:textId="41831FCF" w:rsidR="00073B1D" w:rsidRDefault="00073B1D" w:rsidP="001A69C6">
                        <w:pPr>
                          <w:spacing w:after="0" w:line="240" w:lineRule="auto"/>
                          <w:rPr>
                            <w:i/>
                            <w:iCs/>
                            <w:sz w:val="24"/>
                            <w:szCs w:val="24"/>
                            <w:shd w:val="clear" w:color="auto" w:fill="FFFFFF"/>
                          </w:rPr>
                        </w:pPr>
                        <w:r>
                          <w:rPr>
                            <w:i/>
                            <w:iCs/>
                            <w:sz w:val="24"/>
                            <w:szCs w:val="24"/>
                            <w:shd w:val="clear" w:color="auto" w:fill="FFFFFF"/>
                          </w:rPr>
                          <w:t>Mission: To inform Wisconsin property owners about the business and health benefits of smoke-free policies in multi-family dwellings</w:t>
                        </w:r>
                        <w:r w:rsidR="007D2DE4">
                          <w:rPr>
                            <w:i/>
                            <w:iCs/>
                            <w:sz w:val="24"/>
                            <w:szCs w:val="24"/>
                            <w:shd w:val="clear" w:color="auto" w:fill="FFFFFF"/>
                          </w:rPr>
                          <w:t>,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  <w:shd w:val="clear" w:color="auto" w:fill="FFFFFF"/>
                          </w:rPr>
                          <w:t xml:space="preserve"> and to provide resources for making residential properties smoke-free.</w:t>
                        </w:r>
                      </w:p>
                      <w:p w14:paraId="41ECB61E" w14:textId="7B737973" w:rsidR="001A69C6" w:rsidRPr="007D2DE4" w:rsidRDefault="001A69C6" w:rsidP="001A69C6">
                        <w:pPr>
                          <w:spacing w:after="0" w:line="240" w:lineRule="auto"/>
                          <w:rPr>
                            <w:i/>
                            <w:iCs/>
                            <w:sz w:val="16"/>
                            <w:szCs w:val="16"/>
                            <w:shd w:val="clear" w:color="auto" w:fill="FFFFFF"/>
                          </w:rPr>
                        </w:pPr>
                      </w:p>
                      <w:p w14:paraId="18072BD0" w14:textId="1E265551" w:rsidR="001A69C6" w:rsidRDefault="001A69C6" w:rsidP="001A69C6">
                        <w:pPr>
                          <w:spacing w:after="0" w:line="240" w:lineRule="auto"/>
                          <w:rPr>
                            <w:i/>
                            <w:iCs/>
                            <w:sz w:val="24"/>
                            <w:szCs w:val="24"/>
                            <w:shd w:val="clear" w:color="auto" w:fill="FFFFFF"/>
                          </w:rPr>
                        </w:pPr>
                        <w:r>
                          <w:rPr>
                            <w:i/>
                            <w:iCs/>
                            <w:sz w:val="24"/>
                            <w:szCs w:val="24"/>
                            <w:shd w:val="clear" w:color="auto" w:fill="FFFFFF"/>
                          </w:rPr>
                          <w:t>Network: Is a collaborative group of statewide organizations that provide support and guidance to the smoke-free housing initiative.</w:t>
                        </w:r>
                      </w:p>
                      <w:p w14:paraId="4FC82479" w14:textId="77777777" w:rsidR="001A69C6" w:rsidRDefault="001A69C6" w:rsidP="00BB2A52">
                        <w:pPr>
                          <w:spacing w:after="0"/>
                          <w:rPr>
                            <w:i/>
                            <w:iCs/>
                          </w:rPr>
                        </w:pPr>
                      </w:p>
                      <w:p w14:paraId="6482AB96" w14:textId="77777777" w:rsidR="00073B1D" w:rsidRDefault="00073B1D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022415F" w14:textId="18D93914" w:rsidR="005536AD" w:rsidRDefault="005536AD" w:rsidP="007407A6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2D329442" w14:textId="2CB4BAFA" w:rsidR="005536AD" w:rsidRDefault="005536AD" w:rsidP="007407A6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086E6B0B" w14:textId="6A1DA028" w:rsidR="00073B1D" w:rsidRDefault="00073B1D" w:rsidP="007407A6">
      <w:pPr>
        <w:spacing w:after="0" w:line="240" w:lineRule="auto"/>
        <w:rPr>
          <w:rFonts w:eastAsia="Times New Roman" w:cstheme="minorHAnsi"/>
          <w:b/>
          <w:color w:val="000000"/>
          <w:sz w:val="32"/>
          <w:szCs w:val="32"/>
        </w:rPr>
      </w:pPr>
    </w:p>
    <w:p w14:paraId="0F0D27EA" w14:textId="44A38813" w:rsidR="00073B1D" w:rsidRDefault="00073B1D" w:rsidP="007407A6">
      <w:pPr>
        <w:spacing w:after="0" w:line="240" w:lineRule="auto"/>
        <w:rPr>
          <w:rFonts w:eastAsia="Times New Roman" w:cstheme="minorHAnsi"/>
          <w:b/>
          <w:color w:val="000000"/>
          <w:sz w:val="32"/>
          <w:szCs w:val="32"/>
        </w:rPr>
      </w:pPr>
    </w:p>
    <w:p w14:paraId="06C10837" w14:textId="21B2A62D" w:rsidR="00073B1D" w:rsidRDefault="00073B1D" w:rsidP="007407A6">
      <w:pPr>
        <w:spacing w:after="0" w:line="240" w:lineRule="auto"/>
        <w:rPr>
          <w:rFonts w:eastAsia="Times New Roman" w:cstheme="minorHAnsi"/>
          <w:b/>
          <w:color w:val="000000"/>
          <w:sz w:val="32"/>
          <w:szCs w:val="32"/>
        </w:rPr>
      </w:pPr>
    </w:p>
    <w:p w14:paraId="3664CF0B" w14:textId="7155DCDB" w:rsidR="00073B1D" w:rsidRDefault="00073B1D" w:rsidP="007407A6">
      <w:pPr>
        <w:spacing w:after="0" w:line="240" w:lineRule="auto"/>
        <w:rPr>
          <w:rFonts w:eastAsia="Times New Roman" w:cstheme="minorHAnsi"/>
          <w:b/>
          <w:color w:val="000000"/>
          <w:sz w:val="32"/>
          <w:szCs w:val="32"/>
        </w:rPr>
      </w:pPr>
    </w:p>
    <w:p w14:paraId="5467A127" w14:textId="238C7723" w:rsidR="00073B1D" w:rsidRDefault="00073B1D" w:rsidP="007407A6">
      <w:pPr>
        <w:spacing w:after="0" w:line="240" w:lineRule="auto"/>
        <w:rPr>
          <w:rFonts w:eastAsia="Times New Roman" w:cstheme="minorHAnsi"/>
          <w:b/>
          <w:color w:val="000000"/>
          <w:sz w:val="32"/>
          <w:szCs w:val="32"/>
        </w:rPr>
      </w:pPr>
    </w:p>
    <w:p w14:paraId="5638F92B" w14:textId="77777777" w:rsidR="00CA1558" w:rsidRDefault="00CA1558" w:rsidP="007407A6">
      <w:pPr>
        <w:spacing w:after="0" w:line="240" w:lineRule="auto"/>
        <w:rPr>
          <w:rFonts w:eastAsia="Times New Roman" w:cstheme="minorHAnsi"/>
          <w:b/>
          <w:color w:val="000000"/>
          <w:sz w:val="32"/>
          <w:szCs w:val="32"/>
        </w:rPr>
      </w:pPr>
    </w:p>
    <w:p w14:paraId="62BBB7C4" w14:textId="77777777" w:rsidR="00CA1558" w:rsidRDefault="00CA1558" w:rsidP="007407A6">
      <w:pPr>
        <w:spacing w:after="0" w:line="240" w:lineRule="auto"/>
        <w:rPr>
          <w:rFonts w:eastAsia="Times New Roman" w:cstheme="minorHAnsi"/>
          <w:b/>
          <w:color w:val="000000"/>
          <w:sz w:val="32"/>
          <w:szCs w:val="32"/>
        </w:rPr>
      </w:pPr>
    </w:p>
    <w:p w14:paraId="5685CF8A" w14:textId="77777777" w:rsidR="00CA1558" w:rsidRDefault="00CA1558" w:rsidP="007407A6">
      <w:pPr>
        <w:spacing w:after="0" w:line="240" w:lineRule="auto"/>
        <w:rPr>
          <w:rFonts w:eastAsia="Times New Roman" w:cstheme="minorHAnsi"/>
          <w:b/>
          <w:color w:val="000000"/>
          <w:sz w:val="32"/>
          <w:szCs w:val="32"/>
        </w:rPr>
      </w:pPr>
    </w:p>
    <w:p w14:paraId="6CB210E5" w14:textId="13BA7901" w:rsidR="003B6023" w:rsidRPr="001264C0" w:rsidRDefault="001264C0" w:rsidP="007D2DE4">
      <w:pPr>
        <w:spacing w:after="0" w:line="36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Organization</w:t>
      </w:r>
      <w:r w:rsidR="003B6023">
        <w:rPr>
          <w:rFonts w:eastAsia="Times New Roman" w:cstheme="minorHAnsi"/>
          <w:b/>
          <w:color w:val="000000"/>
        </w:rPr>
        <w:t xml:space="preserve"> Information:</w:t>
      </w:r>
      <w:bookmarkStart w:id="0" w:name="_GoBack"/>
      <w:bookmarkEnd w:id="0"/>
    </w:p>
    <w:p w14:paraId="3E7FA42E" w14:textId="228D31C4" w:rsidR="003B6023" w:rsidRDefault="003B6023" w:rsidP="007D2DE4">
      <w:pPr>
        <w:spacing w:after="0" w:line="36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Organization Name: ____________________________________________________________________</w:t>
      </w:r>
    </w:p>
    <w:p w14:paraId="209F83BA" w14:textId="198789C0" w:rsidR="003B6023" w:rsidRDefault="003B6023" w:rsidP="007D2DE4">
      <w:pPr>
        <w:spacing w:after="0" w:line="36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Address:______________________________________________________________________________</w:t>
      </w:r>
    </w:p>
    <w:p w14:paraId="640F97D9" w14:textId="1FCF5A03" w:rsidR="003B6023" w:rsidRDefault="003B6023" w:rsidP="007D2DE4">
      <w:pPr>
        <w:spacing w:after="0" w:line="36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Representative</w:t>
      </w:r>
      <w:r w:rsidR="001264C0">
        <w:rPr>
          <w:rFonts w:eastAsia="Times New Roman" w:cstheme="minorHAnsi"/>
          <w:b/>
          <w:color w:val="000000"/>
        </w:rPr>
        <w:t xml:space="preserve"> Information:</w:t>
      </w:r>
    </w:p>
    <w:p w14:paraId="74DACFCC" w14:textId="1DA45536" w:rsidR="003B6023" w:rsidRDefault="003B6023" w:rsidP="007D2DE4">
      <w:pPr>
        <w:spacing w:after="0" w:line="36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Name:________________________________________________________________________________</w:t>
      </w:r>
    </w:p>
    <w:p w14:paraId="7AC2A722" w14:textId="25145D0B" w:rsidR="000E6594" w:rsidRDefault="000E6594" w:rsidP="007D2DE4">
      <w:pPr>
        <w:spacing w:after="0" w:line="36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Title:_________________________________________________________________________________</w:t>
      </w:r>
    </w:p>
    <w:p w14:paraId="5F096714" w14:textId="52AA24E7" w:rsidR="003B6023" w:rsidRDefault="003B6023" w:rsidP="007D2DE4">
      <w:pPr>
        <w:spacing w:after="0" w:line="36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Phone Number: ________________________________________________________________________</w:t>
      </w:r>
    </w:p>
    <w:p w14:paraId="50364C9E" w14:textId="4E3C766E" w:rsidR="001264C0" w:rsidRDefault="003B6023" w:rsidP="007D2DE4">
      <w:pPr>
        <w:spacing w:after="0" w:line="36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Email:_________________________________________________</w:t>
      </w:r>
      <w:r w:rsidR="001264C0">
        <w:rPr>
          <w:rFonts w:eastAsia="Times New Roman" w:cstheme="minorHAnsi"/>
          <w:color w:val="000000"/>
        </w:rPr>
        <w:t>_______________________________</w:t>
      </w:r>
    </w:p>
    <w:p w14:paraId="27A9F244" w14:textId="1AE0C231" w:rsidR="001264C0" w:rsidRPr="001264C0" w:rsidRDefault="001264C0" w:rsidP="007D2DE4">
      <w:pPr>
        <w:spacing w:after="0" w:line="360" w:lineRule="auto"/>
        <w:rPr>
          <w:rFonts w:eastAsia="Times New Roman" w:cstheme="minorHAnsi"/>
          <w:b/>
          <w:color w:val="000000"/>
        </w:rPr>
      </w:pPr>
      <w:r w:rsidRPr="001264C0">
        <w:rPr>
          <w:rFonts w:eastAsia="Times New Roman" w:cstheme="minorHAnsi"/>
          <w:b/>
          <w:color w:val="000000"/>
        </w:rPr>
        <w:t>General Information:</w:t>
      </w:r>
    </w:p>
    <w:p w14:paraId="6917F962" w14:textId="42A1B1FF" w:rsidR="003B6023" w:rsidRDefault="003B6023" w:rsidP="007D2DE4">
      <w:pPr>
        <w:spacing w:after="0" w:line="36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Preferred contact method:_______________________________________________________________</w:t>
      </w:r>
    </w:p>
    <w:p w14:paraId="3214A2CC" w14:textId="26021F81" w:rsidR="001264C0" w:rsidRDefault="007D2DE4" w:rsidP="007D2DE4">
      <w:pPr>
        <w:spacing w:after="0" w:line="36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How do you intend to support the Clear Gains Initiative? _______________________________________</w:t>
      </w:r>
      <w:r w:rsidR="001264C0">
        <w:rPr>
          <w:rFonts w:eastAsia="Times New Roman" w:cstheme="minorHAnsi"/>
          <w:color w:val="000000"/>
        </w:rPr>
        <w:t>______________________________________________</w:t>
      </w:r>
    </w:p>
    <w:p w14:paraId="03189050" w14:textId="30A48A49" w:rsidR="001264C0" w:rsidRDefault="001264C0" w:rsidP="007D2DE4">
      <w:pPr>
        <w:spacing w:after="0" w:line="36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_____________________________________________________________________________________</w:t>
      </w:r>
    </w:p>
    <w:p w14:paraId="06003CF2" w14:textId="40B49B2B" w:rsidR="007D2DE4" w:rsidRPr="003B6023" w:rsidRDefault="007D2DE4" w:rsidP="007D2DE4">
      <w:pPr>
        <w:spacing w:after="0" w:line="36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How can the Clear Gains Initiative help your organization? __________________________________________________________________________________________________________________________________________________________________________</w:t>
      </w:r>
    </w:p>
    <w:sectPr w:rsidR="007D2DE4" w:rsidRPr="003B6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05258" w14:textId="77777777" w:rsidR="001F4F50" w:rsidRDefault="001F4F50" w:rsidP="001F4F50">
      <w:pPr>
        <w:spacing w:after="0" w:line="240" w:lineRule="auto"/>
      </w:pPr>
      <w:r>
        <w:separator/>
      </w:r>
    </w:p>
  </w:endnote>
  <w:endnote w:type="continuationSeparator" w:id="0">
    <w:p w14:paraId="253DCA9A" w14:textId="77777777" w:rsidR="001F4F50" w:rsidRDefault="001F4F50" w:rsidP="001F4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C118B" w14:textId="77777777" w:rsidR="001F4F50" w:rsidRDefault="001F4F50" w:rsidP="001F4F50">
      <w:pPr>
        <w:spacing w:after="0" w:line="240" w:lineRule="auto"/>
      </w:pPr>
      <w:r>
        <w:separator/>
      </w:r>
    </w:p>
  </w:footnote>
  <w:footnote w:type="continuationSeparator" w:id="0">
    <w:p w14:paraId="43F2F220" w14:textId="77777777" w:rsidR="001F4F50" w:rsidRDefault="001F4F50" w:rsidP="001F4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120EB"/>
    <w:multiLevelType w:val="hybridMultilevel"/>
    <w:tmpl w:val="323CA1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A6"/>
    <w:rsid w:val="00035981"/>
    <w:rsid w:val="00073B1D"/>
    <w:rsid w:val="000C6D66"/>
    <w:rsid w:val="000E6594"/>
    <w:rsid w:val="001264C0"/>
    <w:rsid w:val="00136725"/>
    <w:rsid w:val="00145873"/>
    <w:rsid w:val="001A69C6"/>
    <w:rsid w:val="001F4F50"/>
    <w:rsid w:val="002B16FE"/>
    <w:rsid w:val="002F0BD6"/>
    <w:rsid w:val="003B6023"/>
    <w:rsid w:val="004D22FE"/>
    <w:rsid w:val="004E724F"/>
    <w:rsid w:val="005536AD"/>
    <w:rsid w:val="005708C6"/>
    <w:rsid w:val="00634176"/>
    <w:rsid w:val="00722B55"/>
    <w:rsid w:val="007407A6"/>
    <w:rsid w:val="007A2C83"/>
    <w:rsid w:val="007B0BB3"/>
    <w:rsid w:val="007C075A"/>
    <w:rsid w:val="007D2DE4"/>
    <w:rsid w:val="00A06DAC"/>
    <w:rsid w:val="00A12D2B"/>
    <w:rsid w:val="00B8469A"/>
    <w:rsid w:val="00BB2A52"/>
    <w:rsid w:val="00BE0DD1"/>
    <w:rsid w:val="00C00D60"/>
    <w:rsid w:val="00CA1558"/>
    <w:rsid w:val="00CD5382"/>
    <w:rsid w:val="00D063A5"/>
    <w:rsid w:val="00D86DB5"/>
    <w:rsid w:val="00DC61D6"/>
    <w:rsid w:val="00DD7C25"/>
    <w:rsid w:val="00E16EC8"/>
    <w:rsid w:val="00EB7F35"/>
    <w:rsid w:val="00ED77EF"/>
    <w:rsid w:val="00F215AF"/>
    <w:rsid w:val="00F7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DA40CB"/>
  <w15:docId w15:val="{3AF8478D-79FD-4C24-99B5-32E0D072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6D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4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F50"/>
  </w:style>
  <w:style w:type="paragraph" w:styleId="Footer">
    <w:name w:val="footer"/>
    <w:basedOn w:val="Normal"/>
    <w:link w:val="FooterChar"/>
    <w:uiPriority w:val="99"/>
    <w:unhideWhenUsed/>
    <w:rsid w:val="001F4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1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606DE7-4D08-4E13-A564-8B80D501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Lung Association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Staats</dc:creator>
  <cp:lastModifiedBy>Jaime Zach</cp:lastModifiedBy>
  <cp:revision>7</cp:revision>
  <cp:lastPrinted>2017-04-18T20:47:00Z</cp:lastPrinted>
  <dcterms:created xsi:type="dcterms:W3CDTF">2017-01-23T18:28:00Z</dcterms:created>
  <dcterms:modified xsi:type="dcterms:W3CDTF">2017-04-18T20:51:00Z</dcterms:modified>
</cp:coreProperties>
</file>