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D" w:rsidRDefault="005A492D" w:rsidP="002C451D">
      <w:r>
        <w:t>American Heart Month</w:t>
      </w:r>
      <w:r w:rsidR="002C451D">
        <w:t xml:space="preserve"> (October 4-10)</w:t>
      </w:r>
    </w:p>
    <w:p w:rsidR="002C451D" w:rsidRDefault="00B108A9" w:rsidP="002C451D">
      <w:r>
        <w:t>Drafted January 22, 2016</w:t>
      </w:r>
    </w:p>
    <w:p w:rsidR="002C451D" w:rsidRDefault="002C451D" w:rsidP="002C451D"/>
    <w:p w:rsidR="002C451D" w:rsidRDefault="002C451D" w:rsidP="002C451D">
      <w:pPr>
        <w:rPr>
          <w:rFonts w:ascii="Calibri" w:hAnsi="Calibri"/>
        </w:rPr>
      </w:pPr>
      <w:r>
        <w:rPr>
          <w:rFonts w:ascii="Calibri" w:hAnsi="Calibri"/>
        </w:rPr>
        <w:t xml:space="preserve">For Immediate Release:  </w:t>
      </w:r>
      <w:r>
        <w:rPr>
          <w:rFonts w:ascii="Calibri" w:hAnsi="Calibri"/>
          <w:b/>
        </w:rPr>
        <w:t>(INSERT DATE)</w:t>
      </w:r>
    </w:p>
    <w:p w:rsidR="002C451D" w:rsidRDefault="002C451D" w:rsidP="002C451D">
      <w:pPr>
        <w:rPr>
          <w:rFonts w:ascii="Calibri" w:hAnsi="Calibri"/>
        </w:rPr>
      </w:pPr>
      <w:r>
        <w:rPr>
          <w:rFonts w:ascii="Calibri" w:hAnsi="Calibri"/>
        </w:rPr>
        <w:t xml:space="preserve">Contact:  </w:t>
      </w:r>
      <w:r>
        <w:rPr>
          <w:rFonts w:ascii="Calibri" w:hAnsi="Calibri"/>
          <w:b/>
        </w:rPr>
        <w:t>(INSERT NAME, PHONE NUMBER)</w:t>
      </w:r>
    </w:p>
    <w:p w:rsidR="00E431CD" w:rsidRDefault="005A492D"/>
    <w:p w:rsidR="002C451D" w:rsidRPr="00964C88" w:rsidRDefault="00646155" w:rsidP="002C451D">
      <w:pPr>
        <w:jc w:val="center"/>
        <w:rPr>
          <w:b/>
        </w:rPr>
      </w:pPr>
      <w:r w:rsidRPr="00964C88">
        <w:rPr>
          <w:b/>
        </w:rPr>
        <w:t>Local Advocates, New Ad Encourage</w:t>
      </w:r>
      <w:r w:rsidR="002C451D" w:rsidRPr="00964C88">
        <w:rPr>
          <w:b/>
        </w:rPr>
        <w:t xml:space="preserve"> Quitting Tobacco for Better Heart Health</w:t>
      </w:r>
    </w:p>
    <w:p w:rsidR="002C451D" w:rsidRDefault="002C451D" w:rsidP="002C451D">
      <w:pPr>
        <w:jc w:val="center"/>
      </w:pPr>
    </w:p>
    <w:p w:rsidR="00E9703D" w:rsidRDefault="00646155" w:rsidP="002C451D">
      <w:r>
        <w:rPr>
          <w:noProof/>
        </w:rPr>
        <w:drawing>
          <wp:anchor distT="0" distB="0" distL="114300" distR="114300" simplePos="0" relativeHeight="251658240" behindDoc="1" locked="0" layoutInCell="1" allowOverlap="1" wp14:anchorId="13AF14DF" wp14:editId="3EC06B7B">
            <wp:simplePos x="0" y="0"/>
            <wp:positionH relativeFrom="column">
              <wp:posOffset>3749040</wp:posOffset>
            </wp:positionH>
            <wp:positionV relativeFrom="paragraph">
              <wp:posOffset>46990</wp:posOffset>
            </wp:positionV>
            <wp:extent cx="233172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353" y="21313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 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51D" w:rsidRPr="00B108A9">
        <w:rPr>
          <w:b/>
        </w:rPr>
        <w:t>(CITY, WI)</w:t>
      </w:r>
      <w:r w:rsidR="002C451D">
        <w:t xml:space="preserve"> – February is American Heart Month, an annual event to raise awareness of cardiovascular disease (CVD) a</w:t>
      </w:r>
      <w:r w:rsidR="00D563AC">
        <w:t xml:space="preserve">nd promote better heart health. </w:t>
      </w:r>
    </w:p>
    <w:p w:rsidR="00E9703D" w:rsidRDefault="00E9703D" w:rsidP="002C451D"/>
    <w:p w:rsidR="008B1CEA" w:rsidRDefault="00646155" w:rsidP="002C451D">
      <w:r>
        <w:t>Cardiovascular disease</w:t>
      </w:r>
      <w:r w:rsidR="00964C88">
        <w:t xml:space="preserve"> claims</w:t>
      </w:r>
      <w:r>
        <w:t xml:space="preserve"> 800,000 U.S. lives annually, </w:t>
      </w:r>
      <w:r w:rsidR="00964C88">
        <w:t xml:space="preserve">and </w:t>
      </w:r>
      <w:r w:rsidR="00E9703D">
        <w:t xml:space="preserve">covers a </w:t>
      </w:r>
      <w:r w:rsidR="008B1CEA">
        <w:t xml:space="preserve">host </w:t>
      </w:r>
      <w:r w:rsidR="00E9703D">
        <w:t>of disorders of the heart and blood vessels</w:t>
      </w:r>
      <w:r w:rsidR="008B1CEA">
        <w:t xml:space="preserve"> </w:t>
      </w:r>
      <w:r w:rsidR="00964C88">
        <w:t>that occur</w:t>
      </w:r>
      <w:r w:rsidR="008B1CEA">
        <w:t xml:space="preserve"> wh</w:t>
      </w:r>
      <w:r w:rsidR="00B108A9">
        <w:t>en plaque builds up in the walls</w:t>
      </w:r>
      <w:r w:rsidR="008B1CEA">
        <w:t xml:space="preserve"> of the arteries. This buildup narrows the arteries, making it harder for blood to flow through. </w:t>
      </w:r>
      <w:r w:rsidR="00964C88">
        <w:t xml:space="preserve">From there, </w:t>
      </w:r>
      <w:r>
        <w:t>b</w:t>
      </w:r>
      <w:r w:rsidR="008B1CEA">
        <w:t>lood clot</w:t>
      </w:r>
      <w:r>
        <w:t>s</w:t>
      </w:r>
      <w:r w:rsidR="008B1CEA">
        <w:t xml:space="preserve"> </w:t>
      </w:r>
      <w:r w:rsidR="00964C88">
        <w:t>can form and lead</w:t>
      </w:r>
      <w:r>
        <w:t xml:space="preserve"> to</w:t>
      </w:r>
      <w:r w:rsidR="008B1CEA">
        <w:t xml:space="preserve"> heart attack or stroke.</w:t>
      </w:r>
    </w:p>
    <w:p w:rsidR="00464068" w:rsidRDefault="00464068" w:rsidP="002C451D"/>
    <w:p w:rsidR="00464068" w:rsidRDefault="00646155" w:rsidP="002C451D">
      <w:r>
        <w:t>A new ad in C</w:t>
      </w:r>
      <w:r w:rsidR="005A492D">
        <w:t>enters for Disease Control and Prevention’s (CDC)</w:t>
      </w:r>
      <w:r>
        <w:t xml:space="preserve"> successful Tips from Former Smokers Campaign is helping to raise awareness of the link the between smoking and CVD. </w:t>
      </w:r>
      <w:r w:rsidR="00464068">
        <w:t>The ad features Brian, an Air Force veteran who suffered from heart failure due to smoking and needed a heart transplant</w:t>
      </w:r>
      <w:r>
        <w:t xml:space="preserve"> as a result</w:t>
      </w:r>
      <w:r w:rsidR="00464068">
        <w:t xml:space="preserve">. The powerful ad, </w:t>
      </w:r>
      <w:r>
        <w:t>part of a series of four</w:t>
      </w:r>
      <w:r w:rsidR="00464068">
        <w:t>, will air between now and June.</w:t>
      </w:r>
    </w:p>
    <w:p w:rsidR="00464068" w:rsidRPr="00B108A9" w:rsidRDefault="00464068" w:rsidP="002C451D">
      <w:pPr>
        <w:rPr>
          <w:b/>
        </w:rPr>
      </w:pPr>
    </w:p>
    <w:p w:rsidR="00464068" w:rsidRDefault="00464068" w:rsidP="002C451D">
      <w:r w:rsidRPr="00B108A9">
        <w:rPr>
          <w:b/>
        </w:rPr>
        <w:t>“QUOTE DESCRIBING YOUR REACTION TO THE AD,”</w:t>
      </w:r>
      <w:r>
        <w:t xml:space="preserve"> said </w:t>
      </w:r>
      <w:r w:rsidRPr="00B108A9">
        <w:rPr>
          <w:b/>
        </w:rPr>
        <w:t>(NAME)</w:t>
      </w:r>
      <w:r w:rsidR="00663799">
        <w:rPr>
          <w:b/>
        </w:rPr>
        <w:t xml:space="preserve"> </w:t>
      </w:r>
      <w:r w:rsidR="00663799" w:rsidRPr="00663799">
        <w:t>of the</w:t>
      </w:r>
      <w:r w:rsidR="00663799">
        <w:rPr>
          <w:b/>
        </w:rPr>
        <w:t xml:space="preserve"> (COALTION NAME)</w:t>
      </w:r>
      <w:r w:rsidRPr="00B108A9">
        <w:rPr>
          <w:b/>
        </w:rPr>
        <w:t xml:space="preserve">. </w:t>
      </w:r>
      <w:r w:rsidR="00B108A9" w:rsidRPr="00B108A9">
        <w:rPr>
          <w:b/>
        </w:rPr>
        <w:t xml:space="preserve">“QUOTE </w:t>
      </w:r>
      <w:r w:rsidR="00964C88">
        <w:rPr>
          <w:b/>
        </w:rPr>
        <w:t xml:space="preserve">ALONG THE LINES OF </w:t>
      </w:r>
      <w:r w:rsidR="00B108A9" w:rsidRPr="00B108A9">
        <w:rPr>
          <w:b/>
        </w:rPr>
        <w:t>BRIAN SHOULD BE THANKED NOT ONLY FOR HIS SERVICE TO OUR COUNTRY, BUT ALSO HIS BRAVERY IN TELLING HIS STORY.”</w:t>
      </w:r>
    </w:p>
    <w:p w:rsidR="00964C88" w:rsidRDefault="00964C88" w:rsidP="00964C88"/>
    <w:p w:rsidR="00964C88" w:rsidRDefault="00964C88" w:rsidP="00964C88">
      <w:r>
        <w:t xml:space="preserve">Smoking causes one of every three CVD deaths, so individuals can reduce their CVD risk by quitting tobacco use or never starting in the first place.  </w:t>
      </w:r>
      <w:r w:rsidRPr="00646155">
        <w:rPr>
          <w:b/>
        </w:rPr>
        <w:t xml:space="preserve">BACK UP </w:t>
      </w:r>
      <w:r>
        <w:rPr>
          <w:b/>
        </w:rPr>
        <w:t>THIS STATEMENT</w:t>
      </w:r>
      <w:r w:rsidRPr="00646155">
        <w:rPr>
          <w:b/>
        </w:rPr>
        <w:t xml:space="preserve"> BY GRABBING SOME OF THE HEART/CVD STATS FOUND AT </w:t>
      </w:r>
      <w:hyperlink r:id="rId6" w:history="1">
        <w:r w:rsidRPr="00646155">
          <w:rPr>
            <w:rStyle w:val="Hyperlink"/>
            <w:b/>
          </w:rPr>
          <w:t>http://www.cancer.org/healthy/stayawayfromtobacco/guidetoquittingsmoking/guide-to-quitting-smoking-benefits</w:t>
        </w:r>
      </w:hyperlink>
      <w:r w:rsidRPr="00646155">
        <w:rPr>
          <w:b/>
        </w:rPr>
        <w:t>.</w:t>
      </w:r>
      <w:r>
        <w:t xml:space="preserve"> </w:t>
      </w:r>
    </w:p>
    <w:p w:rsidR="00B108A9" w:rsidRDefault="00B108A9" w:rsidP="002C451D"/>
    <w:p w:rsidR="00B108A9" w:rsidRDefault="00B108A9" w:rsidP="002C451D">
      <w:r>
        <w:t>The coalition also shared other things individuals can do to improve their heart health, including getting 30 minutes of exercise on most days, ea</w:t>
      </w:r>
      <w:bookmarkStart w:id="0" w:name="_GoBack"/>
      <w:bookmarkEnd w:id="0"/>
      <w:r>
        <w:t>ting more fruits and vegetables, reducing sodium intake, and getting their blood pressure and Cholesterol checked by their physician.</w:t>
      </w:r>
    </w:p>
    <w:p w:rsidR="00B108A9" w:rsidRDefault="00B108A9" w:rsidP="002C451D"/>
    <w:p w:rsidR="00B108A9" w:rsidRDefault="00B108A9" w:rsidP="002C451D">
      <w:r>
        <w:t xml:space="preserve">Brian’s ad can be viewed at </w:t>
      </w:r>
      <w:hyperlink r:id="rId7" w:history="1">
        <w:r w:rsidRPr="000B7577">
          <w:rPr>
            <w:rStyle w:val="Hyperlink"/>
          </w:rPr>
          <w:t>http://youtube.com/watch?v=WFPbXxU8Gwc</w:t>
        </w:r>
      </w:hyperlink>
      <w:r>
        <w:t xml:space="preserve">. For more on local tobacco prevention efforts, visit </w:t>
      </w:r>
      <w:r w:rsidRPr="00646155">
        <w:rPr>
          <w:b/>
        </w:rPr>
        <w:t>(COALITION URL, SOCIAL MEDIA, ETC.)</w:t>
      </w:r>
      <w:r>
        <w:t>. Tobacco users can receive free help by calling the Wisconsin Tobacco Quit Line at 1-800-QUIT NOW.</w:t>
      </w:r>
    </w:p>
    <w:p w:rsidR="00B108A9" w:rsidRPr="00464068" w:rsidRDefault="00B108A9" w:rsidP="00B108A9">
      <w:pPr>
        <w:jc w:val="center"/>
      </w:pPr>
      <w:r>
        <w:t>###</w:t>
      </w:r>
    </w:p>
    <w:sectPr w:rsidR="00B108A9" w:rsidRPr="0046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D"/>
    <w:rsid w:val="00137909"/>
    <w:rsid w:val="002C451D"/>
    <w:rsid w:val="00464068"/>
    <w:rsid w:val="005A492D"/>
    <w:rsid w:val="00646155"/>
    <w:rsid w:val="00663799"/>
    <w:rsid w:val="008B1CEA"/>
    <w:rsid w:val="00964C88"/>
    <w:rsid w:val="00B108A9"/>
    <w:rsid w:val="00B83BD3"/>
    <w:rsid w:val="00D563AC"/>
    <w:rsid w:val="00DB79B1"/>
    <w:rsid w:val="00E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0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WFPbXxU8G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cer.org/healthy/stayawayfromtobacco/guidetoquittingsmoking/guide-to-quitting-smoking-benefi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5</cp:revision>
  <cp:lastPrinted>2016-01-22T21:45:00Z</cp:lastPrinted>
  <dcterms:created xsi:type="dcterms:W3CDTF">2016-01-22T20:26:00Z</dcterms:created>
  <dcterms:modified xsi:type="dcterms:W3CDTF">2016-01-25T15:23:00Z</dcterms:modified>
</cp:coreProperties>
</file>