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9C" w:rsidRDefault="005E3D38" w:rsidP="005E3D38">
      <w:pPr>
        <w:spacing w:after="0" w:line="240" w:lineRule="auto"/>
      </w:pPr>
      <w:r>
        <w:t>HUD LTE Template</w:t>
      </w:r>
    </w:p>
    <w:p w:rsidR="005E3D38" w:rsidRDefault="003A4D66" w:rsidP="005E3D38">
      <w:pPr>
        <w:spacing w:after="0" w:line="240" w:lineRule="auto"/>
      </w:pPr>
      <w:r>
        <w:t>Revised June 12, 2018</w:t>
      </w:r>
      <w:bookmarkStart w:id="0" w:name="_GoBack"/>
      <w:bookmarkEnd w:id="0"/>
    </w:p>
    <w:p w:rsidR="005E3D38" w:rsidRDefault="005E3D38" w:rsidP="005E3D38">
      <w:pPr>
        <w:spacing w:after="0" w:line="240" w:lineRule="auto"/>
      </w:pPr>
      <w:r>
        <w:t>Final LTEs should be no more than 250 words</w:t>
      </w:r>
    </w:p>
    <w:p w:rsidR="005E3D38" w:rsidRDefault="005E3D38" w:rsidP="005E3D38">
      <w:pPr>
        <w:spacing w:after="0" w:line="240" w:lineRule="auto"/>
      </w:pPr>
    </w:p>
    <w:p w:rsidR="005E3D38" w:rsidRPr="0043590E" w:rsidRDefault="005E3D38" w:rsidP="005E3D38">
      <w:pPr>
        <w:spacing w:after="0" w:line="240" w:lineRule="auto"/>
        <w:jc w:val="center"/>
        <w:rPr>
          <w:b/>
        </w:rPr>
      </w:pPr>
      <w:r w:rsidRPr="0043590E">
        <w:rPr>
          <w:b/>
        </w:rPr>
        <w:t>Smoke-Free Public Housing is Worth Celebrating</w:t>
      </w:r>
    </w:p>
    <w:p w:rsidR="005E3D38" w:rsidRDefault="005E3D38" w:rsidP="005E3D38">
      <w:pPr>
        <w:spacing w:after="0" w:line="240" w:lineRule="auto"/>
        <w:jc w:val="center"/>
      </w:pPr>
    </w:p>
    <w:p w:rsidR="005E3D38" w:rsidRDefault="005E3D38" w:rsidP="005E3D38">
      <w:pPr>
        <w:spacing w:after="0" w:line="240" w:lineRule="auto"/>
      </w:pPr>
      <w:r>
        <w:t>Dear Editor,</w:t>
      </w:r>
    </w:p>
    <w:p w:rsidR="005E3D38" w:rsidRDefault="005E3D38" w:rsidP="005E3D38">
      <w:pPr>
        <w:spacing w:after="0" w:line="240" w:lineRule="auto"/>
      </w:pPr>
    </w:p>
    <w:p w:rsidR="005E3D38" w:rsidRDefault="005E3D38" w:rsidP="005E3D38">
      <w:pPr>
        <w:spacing w:after="0" w:line="240" w:lineRule="auto"/>
      </w:pPr>
      <w:r>
        <w:t xml:space="preserve">START YOUR LETTER BY SHARING THAT AS OF </w:t>
      </w:r>
      <w:r w:rsidR="003A4D66">
        <w:t>Monday</w:t>
      </w:r>
      <w:r>
        <w:t>, JULY 3</w:t>
      </w:r>
      <w:r w:rsidR="003A4D66">
        <w:t>0</w:t>
      </w:r>
      <w:r w:rsidR="0043590E">
        <w:t>,</w:t>
      </w:r>
      <w:r>
        <w:t xml:space="preserve"> ALL PUBLIC HOUSING AUTHORITIES WILL BE SMOKE-FREE DUE TO A RULE PASSED BY THE U.S. DEPARTMENT OF</w:t>
      </w:r>
      <w:r w:rsidR="00F866DE">
        <w:t xml:space="preserve"> HOUSING AND URBAN DEVELOPMENT. THE RULE </w:t>
      </w:r>
      <w:r>
        <w:t xml:space="preserve">REQUIRES PUBLIC HOUSING AUTHORITIES TO IMPLEMENT A POLICY PROHIBITING LIT TOBACCO PRODUCTS IN ALL LIVING UNITS AND INDOOR </w:t>
      </w:r>
      <w:r w:rsidR="000E41D3">
        <w:t>COMMON AREAS IN PUBLIC HOUSING AND PUBLIC HOUSING ADMINISTRATIVE OFFICE BUILDINGS.</w:t>
      </w:r>
    </w:p>
    <w:p w:rsidR="000E41D3" w:rsidRDefault="000E41D3" w:rsidP="005E3D38">
      <w:pPr>
        <w:spacing w:after="0" w:line="240" w:lineRule="auto"/>
      </w:pPr>
    </w:p>
    <w:p w:rsidR="000E41D3" w:rsidRDefault="000E41D3" w:rsidP="005E3D38">
      <w:pPr>
        <w:spacing w:after="0" w:line="240" w:lineRule="auto"/>
      </w:pPr>
      <w:r>
        <w:t>TALK ABOUT WHY YOU FEEL THIS POLICY IS IMPORTANT</w:t>
      </w:r>
      <w:r w:rsidR="0043590E">
        <w:t xml:space="preserve"> (</w:t>
      </w:r>
      <w:r w:rsidRPr="0043590E">
        <w:rPr>
          <w:b/>
        </w:rPr>
        <w:t xml:space="preserve">YOU CAN PULL EXAMPLES FROM </w:t>
      </w:r>
      <w:hyperlink r:id="rId5" w:history="1">
        <w:r w:rsidR="00640CB7" w:rsidRPr="00640CB7">
          <w:rPr>
            <w:rStyle w:val="Hyperlink"/>
            <w:b/>
          </w:rPr>
          <w:t>https://tobwis.org/resources/view/9/National_HUD_Smoke_Free_Talking_Points_PDF.pdf</w:t>
        </w:r>
      </w:hyperlink>
      <w:r w:rsidR="0043590E">
        <w:t>)</w:t>
      </w:r>
      <w:r>
        <w:t>.</w:t>
      </w:r>
      <w:r w:rsidR="00640CB7">
        <w:t xml:space="preserve"> </w:t>
      </w:r>
    </w:p>
    <w:p w:rsidR="000E41D3" w:rsidRDefault="000E41D3" w:rsidP="005E3D38">
      <w:pPr>
        <w:spacing w:after="0" w:line="240" w:lineRule="auto"/>
      </w:pPr>
    </w:p>
    <w:p w:rsidR="000E41D3" w:rsidRDefault="000E41D3" w:rsidP="005E3D38">
      <w:pPr>
        <w:spacing w:after="0" w:line="240" w:lineRule="auto"/>
      </w:pPr>
      <w:r>
        <w:t>NOW TALK ABOUT WHAT BENEFITS ARE EXPECTED TO RESULT FROM THE RULE</w:t>
      </w:r>
      <w:r w:rsidR="0043590E">
        <w:t xml:space="preserve"> (</w:t>
      </w:r>
      <w:r w:rsidRPr="0043590E">
        <w:rPr>
          <w:b/>
        </w:rPr>
        <w:t xml:space="preserve">AGAIN, YOU CAN PULL EXAMPLES FROM </w:t>
      </w:r>
      <w:hyperlink r:id="rId6" w:history="1">
        <w:r w:rsidR="00640CB7" w:rsidRPr="00640CB7">
          <w:rPr>
            <w:rStyle w:val="Hyperlink"/>
            <w:b/>
          </w:rPr>
          <w:t>https://tobwis.org/resources/view/9/National_HUD_Smoke_Free_Talking_Points_PDF.pdf</w:t>
        </w:r>
      </w:hyperlink>
      <w:r w:rsidR="0043590E">
        <w:t>)</w:t>
      </w:r>
      <w:r>
        <w:t>.</w:t>
      </w:r>
      <w:r w:rsidR="00640CB7">
        <w:t xml:space="preserve"> </w:t>
      </w:r>
    </w:p>
    <w:p w:rsidR="000E41D3" w:rsidRDefault="000E41D3" w:rsidP="005E3D38">
      <w:pPr>
        <w:spacing w:after="0" w:line="240" w:lineRule="auto"/>
      </w:pPr>
    </w:p>
    <w:p w:rsidR="000E41D3" w:rsidRDefault="00F866DE" w:rsidP="005E3D38">
      <w:pPr>
        <w:spacing w:after="0" w:line="240" w:lineRule="auto"/>
      </w:pPr>
      <w:r>
        <w:t xml:space="preserve">SHARE THAT WHILE THE RULE DOESN’T </w:t>
      </w:r>
      <w:r w:rsidR="0043590E">
        <w:t xml:space="preserve">MEAN TOBACCO USERS HAVE TO QUIT, THERE ARE OPTIONS TO HELP THEM IF THEY’RE READY TO GIVE UP TOBACCO FOR GOOD. </w:t>
      </w:r>
      <w:r>
        <w:t>THEY CAN CALL THE QUIT LINE AT 1-800-QUIT NOW (784-8669)</w:t>
      </w:r>
      <w:r w:rsidR="0043590E">
        <w:t xml:space="preserve"> FOR FREE ASSISTANCE</w:t>
      </w:r>
      <w:r>
        <w:t xml:space="preserve">. ALSO </w:t>
      </w:r>
      <w:r w:rsidR="0043590E">
        <w:t>INCLUDE</w:t>
      </w:r>
      <w:r>
        <w:t xml:space="preserve"> THAT THE MEDICAID BENEFIT COVERS THE COST OF MOST TOBACCO CESSATION MEDICINES</w:t>
      </w:r>
      <w:r w:rsidR="0043590E">
        <w:t xml:space="preserve"> (</w:t>
      </w:r>
      <w:r w:rsidR="0043590E" w:rsidRPr="0043590E">
        <w:rPr>
          <w:b/>
        </w:rPr>
        <w:t xml:space="preserve">FIND DETAILS AT </w:t>
      </w:r>
      <w:hyperlink r:id="rId7" w:history="1">
        <w:r w:rsidR="0043590E" w:rsidRPr="0043590E">
          <w:rPr>
            <w:rStyle w:val="Hyperlink"/>
            <w:b/>
          </w:rPr>
          <w:t>https://uwmadison.app.box.com/s/tawxvetrn1tsapijo6v70fxn584qy424</w:t>
        </w:r>
      </w:hyperlink>
      <w:r w:rsidR="0043590E">
        <w:t>)</w:t>
      </w:r>
      <w:r>
        <w:t>.</w:t>
      </w:r>
      <w:r w:rsidR="0043590E">
        <w:t xml:space="preserve"> </w:t>
      </w:r>
      <w:r>
        <w:t>ENCOURAGE MEDICAID ENROLLEES TO TALK TO THEIR DOCTOR ABOUT THEIR COVERAGE.</w:t>
      </w:r>
    </w:p>
    <w:p w:rsidR="00F866DE" w:rsidRDefault="00F866DE" w:rsidP="005E3D38">
      <w:pPr>
        <w:spacing w:after="0" w:line="240" w:lineRule="auto"/>
      </w:pPr>
    </w:p>
    <w:p w:rsidR="00F866DE" w:rsidRDefault="00F866DE" w:rsidP="005E3D38">
      <w:pPr>
        <w:spacing w:after="0" w:line="240" w:lineRule="auto"/>
      </w:pPr>
      <w:r>
        <w:t xml:space="preserve">CLOSE BY LETTING LOCAL PUBLIC HOUSING AUTHORITIES KNOW THAT YOUR NETWORK/COALITION IS THERE TO HELP THEM MAKE THE TRANSITION. ENCOURAGE THEM AND OTHERS IN THE COMMUNITY TO LEARN MORE ABOUT YOUR ORGANIZATION BY VISITING </w:t>
      </w:r>
      <w:r w:rsidRPr="0043590E">
        <w:rPr>
          <w:b/>
        </w:rPr>
        <w:t>(COALITION URL, SOCIAL MEDIA CHANNELS, ETC.)</w:t>
      </w:r>
      <w:r>
        <w:t>.</w:t>
      </w:r>
    </w:p>
    <w:p w:rsidR="00F866DE" w:rsidRDefault="00F866DE" w:rsidP="005E3D38">
      <w:pPr>
        <w:spacing w:after="0" w:line="240" w:lineRule="auto"/>
      </w:pPr>
    </w:p>
    <w:p w:rsidR="005E3D38" w:rsidRDefault="005E3D38"/>
    <w:sectPr w:rsidR="005E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38"/>
    <w:rsid w:val="000E41D3"/>
    <w:rsid w:val="002C7E9C"/>
    <w:rsid w:val="003A4D66"/>
    <w:rsid w:val="0043590E"/>
    <w:rsid w:val="005E3D38"/>
    <w:rsid w:val="00640CB7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madison.app.box.com/s/tawxvetrn1tsapijo6v70fxn584qy4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bwis.org/resources/view/9/National_HUD_Smoke_Free_Talking_Points_PDF.pdf" TargetMode="External"/><Relationship Id="rId5" Type="http://schemas.openxmlformats.org/officeDocument/2006/relationships/hyperlink" Target="https://tobwis.org/resources/view/9/National_HUD_Smoke_Free_Talking_Points_PD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2018-05-16T14:02:00Z</dcterms:created>
  <dcterms:modified xsi:type="dcterms:W3CDTF">2018-06-12T15:25:00Z</dcterms:modified>
</cp:coreProperties>
</file>