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0CC" w:rsidRDefault="0037715A" w:rsidP="0037715A">
      <w:pPr>
        <w:spacing w:after="0" w:line="240" w:lineRule="auto"/>
      </w:pPr>
      <w:r>
        <w:t>Every Kid Healthy Week Template LTE</w:t>
      </w:r>
    </w:p>
    <w:p w:rsidR="0037715A" w:rsidRDefault="0037715A" w:rsidP="0037715A">
      <w:pPr>
        <w:spacing w:after="0" w:line="240" w:lineRule="auto"/>
      </w:pPr>
      <w:r>
        <w:t>Drafted March 20, 2019</w:t>
      </w:r>
    </w:p>
    <w:p w:rsidR="0037715A" w:rsidRDefault="0037715A"/>
    <w:p w:rsidR="0037715A" w:rsidRPr="0037715A" w:rsidRDefault="0037715A" w:rsidP="0037715A">
      <w:pPr>
        <w:jc w:val="center"/>
        <w:rPr>
          <w:b/>
        </w:rPr>
      </w:pPr>
      <w:r w:rsidRPr="0037715A">
        <w:rPr>
          <w:b/>
        </w:rPr>
        <w:t xml:space="preserve">Help your child stay healthy – talk to them about avoiding </w:t>
      </w:r>
      <w:r w:rsidRPr="0037715A">
        <w:rPr>
          <w:b/>
          <w:u w:val="single"/>
        </w:rPr>
        <w:t>all</w:t>
      </w:r>
      <w:r w:rsidRPr="0037715A">
        <w:rPr>
          <w:b/>
        </w:rPr>
        <w:t xml:space="preserve"> tobacco products</w:t>
      </w:r>
    </w:p>
    <w:p w:rsidR="0037715A" w:rsidRDefault="0037715A" w:rsidP="0037715A">
      <w:r>
        <w:t>Dear Editor,</w:t>
      </w:r>
    </w:p>
    <w:p w:rsidR="0037715A" w:rsidRDefault="0037715A" w:rsidP="0037715A">
      <w:r>
        <w:t xml:space="preserve">START YOUR LETTER BY SHARING THAT APRIL 22-26 IS </w:t>
      </w:r>
      <w:hyperlink r:id="rId5" w:history="1">
        <w:r w:rsidRPr="00E70384">
          <w:rPr>
            <w:rStyle w:val="Hyperlink"/>
          </w:rPr>
          <w:t>EVER</w:t>
        </w:r>
        <w:r w:rsidR="00F51BF1" w:rsidRPr="00E70384">
          <w:rPr>
            <w:rStyle w:val="Hyperlink"/>
          </w:rPr>
          <w:t>Y</w:t>
        </w:r>
        <w:r w:rsidRPr="00E70384">
          <w:rPr>
            <w:rStyle w:val="Hyperlink"/>
          </w:rPr>
          <w:t xml:space="preserve"> KID HEALTHY WEEK</w:t>
        </w:r>
      </w:hyperlink>
      <w:r>
        <w:t>, WHICH CELEBRATES SCHOOL HEALTH AND WELLNESS ACHIEVEMENTS. THE EVENT RECOGNIZES THAT HEALTHY CHILDREN ARE BETTER PREPARED TO LEARN. SHARE THAT ONE OF THE BEST WAY</w:t>
      </w:r>
      <w:r w:rsidR="00F51BF1">
        <w:t>S</w:t>
      </w:r>
      <w:r>
        <w:t xml:space="preserve"> KIDS CAN BE HEALTHY IS TO NOT USE TOBACCO PRODUCTS.</w:t>
      </w:r>
    </w:p>
    <w:p w:rsidR="0037715A" w:rsidRDefault="0037715A" w:rsidP="0037715A">
      <w:r>
        <w:t>WHILE MOST PARENTS THINK OF CIGARETTES WHEN THEY HEAR TOBACCO PRODUCTS MENTIONED, THE WORLD OF TOBACCO PRODUCTS HA</w:t>
      </w:r>
      <w:r w:rsidR="00F51BF1">
        <w:t>S</w:t>
      </w:r>
      <w:r>
        <w:t xml:space="preserve"> GROWN TO INCLUDE PRODUCTS THAT COME IN MANY SHAPES, SIZES, AND FLAVORS. </w:t>
      </w:r>
      <w:r w:rsidR="00DD5227">
        <w:t>GIVE EXAMPLES OF PRODUCTS THAT PARENTS SHOULD BE AWARE OF (</w:t>
      </w:r>
      <w:r w:rsidR="00DD5227" w:rsidRPr="00F51BF1">
        <w:rPr>
          <w:b/>
        </w:rPr>
        <w:t xml:space="preserve">FIND THOSE EXAMPLES AT </w:t>
      </w:r>
      <w:hyperlink r:id="rId6" w:history="1">
        <w:r w:rsidR="00DD5227" w:rsidRPr="00F51BF1">
          <w:rPr>
            <w:rStyle w:val="Hyperlink"/>
            <w:b/>
          </w:rPr>
          <w:t>https://www.dhs.wisconsin.gov/tobaccoischanging/know-products.htm</w:t>
        </w:r>
      </w:hyperlink>
      <w:r w:rsidR="00DD5227">
        <w:t>).</w:t>
      </w:r>
      <w:r w:rsidR="00F51BF1">
        <w:t xml:space="preserve"> MAKE IT CLEAR THAT PARENTS MUST EXPAND THE “TOBACCO TALK” TO MORE PRODUCTS THAN OLD STANDBYS LIKE CIGARETTES AND CHEW. </w:t>
      </w:r>
    </w:p>
    <w:p w:rsidR="00DD5227" w:rsidRDefault="00F51BF1" w:rsidP="0037715A">
      <w:r>
        <w:t>DISCUSS HOW PRODUCTS LIKE E-CIGARETTES CAN HARM KIDS HEALTH. ONE EXAMPLE—</w:t>
      </w:r>
      <w:r w:rsidR="00E70384">
        <w:t xml:space="preserve">HOW THE NICOTINE IN </w:t>
      </w:r>
      <w:r>
        <w:t xml:space="preserve">E-CIGARETTES </w:t>
      </w:r>
      <w:hyperlink r:id="rId7" w:history="1">
        <w:bookmarkStart w:id="0" w:name="_GoBack"/>
        <w:bookmarkEnd w:id="0"/>
        <w:r w:rsidR="00DD5227" w:rsidRPr="00F51BF1">
          <w:rPr>
            <w:rStyle w:val="Hyperlink"/>
          </w:rPr>
          <w:t>NEGATIVELY AFFECTS THE ADOLESCENT BRAIN</w:t>
        </w:r>
      </w:hyperlink>
      <w:r w:rsidR="00DD5227">
        <w:t xml:space="preserve"> – INCLUDING THE PARTS THAT CONTROL ATTENTION AND MEMORY. SHARE THAT THESE PRODUCTS CERTAINLY PUT YOUTH HEALTH AND LEARNING AT RISK.</w:t>
      </w:r>
      <w:r>
        <w:t xml:space="preserve"> </w:t>
      </w:r>
    </w:p>
    <w:p w:rsidR="00DD5227" w:rsidRDefault="00DD5227" w:rsidP="0037715A">
      <w:r>
        <w:t>INVITE PARENTS TO LEARN MORE ABOUT THESE PRODUCTS</w:t>
      </w:r>
      <w:r w:rsidR="00F51BF1">
        <w:t xml:space="preserve">, </w:t>
      </w:r>
      <w:r>
        <w:t>GET TIPS FOR TALKING TO THEIR KIDS</w:t>
      </w:r>
      <w:r w:rsidR="00F51BF1">
        <w:t xml:space="preserve">, AND CONNECT WITH LOCAL TOBACCO PREVENTION AND CONTROL EFFORTS AT </w:t>
      </w:r>
      <w:hyperlink r:id="rId8" w:history="1">
        <w:r w:rsidRPr="00C06330">
          <w:rPr>
            <w:rStyle w:val="Hyperlink"/>
          </w:rPr>
          <w:t>WWW.TOBACCOISCHANGING.COM</w:t>
        </w:r>
      </w:hyperlink>
      <w:r>
        <w:t xml:space="preserve">. </w:t>
      </w:r>
      <w:r w:rsidR="00E70384">
        <w:t>ALSO LET PARENTS KNOW THEY</w:t>
      </w:r>
      <w:r w:rsidR="00F51BF1">
        <w:t xml:space="preserve"> CAN HELP SET A GOOD EXAMPLE BY BEING TOBACCO-FREE. ENCOURAGE </w:t>
      </w:r>
      <w:r w:rsidR="00E70384">
        <w:t>THOSE</w:t>
      </w:r>
      <w:r w:rsidR="00F51BF1">
        <w:t xml:space="preserve"> WHO USE TOBACCO TO C</w:t>
      </w:r>
      <w:r w:rsidR="00E70384">
        <w:t>ALL 1-800-QUIT NOW FOR FREE HELP</w:t>
      </w:r>
      <w:r w:rsidR="00F51BF1">
        <w:t>, OR IF THEY’RE ON MEDICAID, TALK TO THEIR DOCTOR ABOUT MEDICA</w:t>
      </w:r>
      <w:r w:rsidR="00E70384">
        <w:t xml:space="preserve">TIONS AND COUNSELING OFFERED THROUGH THE MEDICAID CESSATION BENEFIT. </w:t>
      </w:r>
    </w:p>
    <w:p w:rsidR="00DD5227" w:rsidRDefault="00DD5227" w:rsidP="0037715A">
      <w:r>
        <w:t xml:space="preserve"> </w:t>
      </w:r>
    </w:p>
    <w:p w:rsidR="0037715A" w:rsidRDefault="0037715A"/>
    <w:sectPr w:rsidR="003771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15A"/>
    <w:rsid w:val="001240CC"/>
    <w:rsid w:val="0037715A"/>
    <w:rsid w:val="00DD5227"/>
    <w:rsid w:val="00E70384"/>
    <w:rsid w:val="00F5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2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52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BACCOISCHANGING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cigarettes.surgeongeneral.gov/knowtherisks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dhs.wisconsin.gov/tobaccoischanging/know-products.htm" TargetMode="External"/><Relationship Id="rId5" Type="http://schemas.openxmlformats.org/officeDocument/2006/relationships/hyperlink" Target="http://www.everykidhealthyweek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Straub, Spencer L</dc:creator>
  <cp:lastModifiedBy>Straub, Spencer L</cp:lastModifiedBy>
  <cp:revision>1</cp:revision>
  <dcterms:created xsi:type="dcterms:W3CDTF">2019-03-20T19:39:00Z</dcterms:created>
  <dcterms:modified xsi:type="dcterms:W3CDTF">2019-03-20T20:14:00Z</dcterms:modified>
</cp:coreProperties>
</file>