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663D7" w14:textId="52E7464D" w:rsidR="00594075" w:rsidRPr="00547224" w:rsidRDefault="00CF2E66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American Indian Quit Line Campaign </w:t>
      </w:r>
      <w:r w:rsidR="0053145B">
        <w:rPr>
          <w:sz w:val="21"/>
          <w:szCs w:val="21"/>
        </w:rPr>
        <w:t xml:space="preserve">Template Press Release </w:t>
      </w:r>
    </w:p>
    <w:p w14:paraId="25511EC0" w14:textId="700233F6" w:rsidR="00594075" w:rsidRPr="00547224" w:rsidRDefault="00547224">
      <w:pPr>
        <w:pStyle w:val="Body"/>
        <w:spacing w:after="0" w:line="240" w:lineRule="auto"/>
        <w:rPr>
          <w:sz w:val="21"/>
          <w:szCs w:val="21"/>
        </w:rPr>
      </w:pPr>
      <w:r w:rsidRPr="00547224">
        <w:rPr>
          <w:sz w:val="21"/>
          <w:szCs w:val="21"/>
          <w:lang w:val="en-US"/>
        </w:rPr>
        <w:t xml:space="preserve">Drafted </w:t>
      </w:r>
      <w:r w:rsidR="00391D0D">
        <w:rPr>
          <w:sz w:val="21"/>
          <w:szCs w:val="21"/>
          <w:lang w:val="en-US"/>
        </w:rPr>
        <w:t xml:space="preserve">February </w:t>
      </w:r>
      <w:r w:rsidR="00CF2E66">
        <w:rPr>
          <w:sz w:val="21"/>
          <w:szCs w:val="21"/>
          <w:lang w:val="en-US"/>
        </w:rPr>
        <w:t>18</w:t>
      </w:r>
      <w:r w:rsidR="00391D0D">
        <w:rPr>
          <w:sz w:val="21"/>
          <w:szCs w:val="21"/>
          <w:lang w:val="en-US"/>
        </w:rPr>
        <w:t>, 2022</w:t>
      </w:r>
    </w:p>
    <w:p w14:paraId="341577F4" w14:textId="77777777" w:rsidR="00594075" w:rsidRPr="00547224" w:rsidRDefault="00594075">
      <w:pPr>
        <w:pStyle w:val="Body"/>
        <w:spacing w:after="0" w:line="240" w:lineRule="auto"/>
        <w:rPr>
          <w:sz w:val="21"/>
          <w:szCs w:val="21"/>
        </w:rPr>
      </w:pPr>
    </w:p>
    <w:p w14:paraId="36A79B11" w14:textId="77777777" w:rsidR="00594075" w:rsidRPr="00547224" w:rsidRDefault="00547224">
      <w:pPr>
        <w:pStyle w:val="Body"/>
        <w:spacing w:after="0" w:line="240" w:lineRule="auto"/>
        <w:rPr>
          <w:b/>
          <w:bCs/>
          <w:sz w:val="21"/>
          <w:szCs w:val="21"/>
        </w:rPr>
      </w:pPr>
      <w:r w:rsidRPr="00547224">
        <w:rPr>
          <w:b/>
          <w:bCs/>
          <w:sz w:val="21"/>
          <w:szCs w:val="21"/>
          <w:lang w:val="en-US"/>
        </w:rPr>
        <w:t>FOR IMMEDIATE RELEASE</w:t>
      </w:r>
    </w:p>
    <w:p w14:paraId="56F4A355" w14:textId="77777777" w:rsidR="00594075" w:rsidRPr="00547224" w:rsidRDefault="00547224">
      <w:pPr>
        <w:pStyle w:val="Body"/>
        <w:spacing w:after="0" w:line="240" w:lineRule="auto"/>
        <w:rPr>
          <w:b/>
          <w:bCs/>
          <w:sz w:val="21"/>
          <w:szCs w:val="21"/>
        </w:rPr>
      </w:pPr>
      <w:r w:rsidRPr="00547224">
        <w:rPr>
          <w:b/>
          <w:bCs/>
          <w:sz w:val="21"/>
          <w:szCs w:val="21"/>
          <w:lang w:val="en-US"/>
        </w:rPr>
        <w:t>DATE</w:t>
      </w:r>
    </w:p>
    <w:p w14:paraId="022ACAA6" w14:textId="77777777" w:rsidR="00594075" w:rsidRPr="00547224" w:rsidRDefault="00547224">
      <w:pPr>
        <w:pStyle w:val="Body"/>
        <w:spacing w:after="0" w:line="240" w:lineRule="auto"/>
        <w:rPr>
          <w:b/>
          <w:bCs/>
          <w:sz w:val="21"/>
          <w:szCs w:val="21"/>
        </w:rPr>
      </w:pPr>
      <w:r w:rsidRPr="00547224">
        <w:rPr>
          <w:b/>
          <w:bCs/>
          <w:sz w:val="21"/>
          <w:szCs w:val="21"/>
          <w:lang w:val="en-US"/>
        </w:rPr>
        <w:t>CONTACT NAME AND INFO</w:t>
      </w:r>
    </w:p>
    <w:p w14:paraId="3EAD02D1" w14:textId="77777777" w:rsidR="00594075" w:rsidRPr="00547224" w:rsidRDefault="00594075">
      <w:pPr>
        <w:pStyle w:val="Body"/>
        <w:spacing w:after="0" w:line="240" w:lineRule="auto"/>
        <w:rPr>
          <w:sz w:val="21"/>
          <w:szCs w:val="21"/>
        </w:rPr>
      </w:pPr>
    </w:p>
    <w:p w14:paraId="0E51F4D5" w14:textId="38F1463B" w:rsidR="00594075" w:rsidRDefault="00391D0D">
      <w:pPr>
        <w:pStyle w:val="Body"/>
        <w:spacing w:after="0" w:line="240" w:lineRule="auto"/>
        <w:jc w:val="center"/>
        <w:rPr>
          <w:b/>
          <w:bCs/>
          <w:sz w:val="21"/>
          <w:szCs w:val="21"/>
        </w:rPr>
      </w:pPr>
      <w:bookmarkStart w:id="0" w:name="_headingh.gjdgxs"/>
      <w:bookmarkEnd w:id="0"/>
      <w:r>
        <w:rPr>
          <w:b/>
          <w:bCs/>
          <w:sz w:val="21"/>
          <w:szCs w:val="21"/>
        </w:rPr>
        <w:t xml:space="preserve">New </w:t>
      </w:r>
      <w:r w:rsidR="00CF2E66">
        <w:rPr>
          <w:b/>
          <w:bCs/>
          <w:sz w:val="21"/>
          <w:szCs w:val="21"/>
        </w:rPr>
        <w:t xml:space="preserve">campaign launches promoting the American Indian Quit Line </w:t>
      </w:r>
      <w:r>
        <w:rPr>
          <w:b/>
          <w:bCs/>
          <w:sz w:val="21"/>
          <w:szCs w:val="21"/>
        </w:rPr>
        <w:t xml:space="preserve"> </w:t>
      </w:r>
    </w:p>
    <w:p w14:paraId="792A3EE1" w14:textId="37503BC6" w:rsidR="00DF72B1" w:rsidRPr="00DF72B1" w:rsidRDefault="00CF2E66">
      <w:pPr>
        <w:pStyle w:val="Body"/>
        <w:spacing w:after="0" w:line="240" w:lineRule="auto"/>
        <w:jc w:val="center"/>
        <w:rPr>
          <w:bCs/>
          <w:i/>
          <w:sz w:val="21"/>
          <w:szCs w:val="21"/>
        </w:rPr>
      </w:pPr>
      <w:r>
        <w:rPr>
          <w:bCs/>
          <w:i/>
          <w:sz w:val="21"/>
          <w:szCs w:val="21"/>
        </w:rPr>
        <w:t xml:space="preserve">Callers receive tailored help, free medications </w:t>
      </w:r>
    </w:p>
    <w:p w14:paraId="64BB4415" w14:textId="77777777" w:rsidR="00594075" w:rsidRPr="00547224" w:rsidRDefault="00594075">
      <w:pPr>
        <w:pStyle w:val="Body"/>
        <w:spacing w:after="0" w:line="240" w:lineRule="auto"/>
        <w:jc w:val="center"/>
        <w:rPr>
          <w:b/>
          <w:bCs/>
          <w:sz w:val="21"/>
          <w:szCs w:val="21"/>
        </w:rPr>
      </w:pPr>
    </w:p>
    <w:p w14:paraId="134A1EE0" w14:textId="2BAF10B4" w:rsidR="002201FC" w:rsidRDefault="00547224">
      <w:pPr>
        <w:pStyle w:val="Body"/>
        <w:spacing w:after="0" w:line="240" w:lineRule="auto"/>
        <w:rPr>
          <w:sz w:val="21"/>
          <w:szCs w:val="21"/>
        </w:rPr>
      </w:pPr>
      <w:r w:rsidRPr="00547224">
        <w:rPr>
          <w:sz w:val="21"/>
          <w:szCs w:val="21"/>
        </w:rPr>
        <w:t>(</w:t>
      </w:r>
      <w:r w:rsidRPr="00547224">
        <w:rPr>
          <w:b/>
          <w:bCs/>
          <w:sz w:val="21"/>
          <w:szCs w:val="21"/>
          <w:lang w:val="en-US"/>
        </w:rPr>
        <w:t>CITY, WI</w:t>
      </w:r>
      <w:r w:rsidRPr="00547224">
        <w:rPr>
          <w:sz w:val="21"/>
          <w:szCs w:val="21"/>
        </w:rPr>
        <w:t>) –</w:t>
      </w:r>
      <w:r w:rsidR="00391D0D">
        <w:rPr>
          <w:sz w:val="21"/>
          <w:szCs w:val="21"/>
        </w:rPr>
        <w:t xml:space="preserve"> The </w:t>
      </w:r>
      <w:r w:rsidR="00391D0D" w:rsidRPr="00391D0D">
        <w:rPr>
          <w:b/>
          <w:sz w:val="21"/>
          <w:szCs w:val="21"/>
        </w:rPr>
        <w:t>(ALLIANCE NAME)</w:t>
      </w:r>
      <w:r w:rsidR="00391D0D">
        <w:rPr>
          <w:sz w:val="21"/>
          <w:szCs w:val="21"/>
        </w:rPr>
        <w:t xml:space="preserve"> reports that </w:t>
      </w:r>
      <w:r w:rsidR="00CF2E66">
        <w:rPr>
          <w:sz w:val="21"/>
          <w:szCs w:val="21"/>
        </w:rPr>
        <w:t xml:space="preserve">new ads are launching across Wisconsin </w:t>
      </w:r>
      <w:r w:rsidR="00AA3489">
        <w:rPr>
          <w:sz w:val="21"/>
          <w:szCs w:val="21"/>
        </w:rPr>
        <w:t>in February</w:t>
      </w:r>
      <w:r w:rsidR="00CF2E66">
        <w:rPr>
          <w:sz w:val="21"/>
          <w:szCs w:val="21"/>
        </w:rPr>
        <w:t xml:space="preserve"> encourag</w:t>
      </w:r>
      <w:r w:rsidR="00AA3489">
        <w:rPr>
          <w:sz w:val="21"/>
          <w:szCs w:val="21"/>
        </w:rPr>
        <w:t>ing</w:t>
      </w:r>
      <w:r w:rsidR="00CF2E66">
        <w:rPr>
          <w:sz w:val="21"/>
          <w:szCs w:val="21"/>
        </w:rPr>
        <w:t xml:space="preserve"> American Indians </w:t>
      </w:r>
      <w:r w:rsidR="00AA3489">
        <w:rPr>
          <w:sz w:val="21"/>
          <w:szCs w:val="21"/>
        </w:rPr>
        <w:t xml:space="preserve">who use </w:t>
      </w:r>
      <w:r w:rsidR="00CF2E66">
        <w:rPr>
          <w:sz w:val="21"/>
          <w:szCs w:val="21"/>
        </w:rPr>
        <w:t>commercial tobacco to call the Wisconsin American Indian Quit Line for free help to quit. The campaign</w:t>
      </w:r>
      <w:r w:rsidR="002201FC">
        <w:rPr>
          <w:sz w:val="21"/>
          <w:szCs w:val="21"/>
        </w:rPr>
        <w:t xml:space="preserve"> (which runs through April)</w:t>
      </w:r>
      <w:r w:rsidR="00CF2E66">
        <w:rPr>
          <w:sz w:val="21"/>
          <w:szCs w:val="21"/>
        </w:rPr>
        <w:t xml:space="preserve"> includes billboards, print ads, social media, and digital advertising</w:t>
      </w:r>
      <w:r w:rsidR="002201FC">
        <w:rPr>
          <w:sz w:val="21"/>
          <w:szCs w:val="21"/>
        </w:rPr>
        <w:t>. Callers</w:t>
      </w:r>
      <w:r w:rsidR="002201FC">
        <w:rPr>
          <w:sz w:val="21"/>
          <w:szCs w:val="21"/>
        </w:rPr>
        <w:t xml:space="preserve"> receive free </w:t>
      </w:r>
      <w:r w:rsidR="00A347FE">
        <w:rPr>
          <w:sz w:val="21"/>
          <w:szCs w:val="21"/>
        </w:rPr>
        <w:t xml:space="preserve">help and can also get free </w:t>
      </w:r>
      <w:r w:rsidR="002201FC">
        <w:rPr>
          <w:sz w:val="21"/>
          <w:szCs w:val="21"/>
        </w:rPr>
        <w:t xml:space="preserve">quit smoking medications like patches, gum, and lozenges. The first step? </w:t>
      </w:r>
      <w:r w:rsidR="00A347FE">
        <w:rPr>
          <w:sz w:val="21"/>
          <w:szCs w:val="21"/>
        </w:rPr>
        <w:t>Dialing</w:t>
      </w:r>
      <w:r w:rsidR="002201FC">
        <w:rPr>
          <w:sz w:val="21"/>
          <w:szCs w:val="21"/>
        </w:rPr>
        <w:t xml:space="preserve"> 1-888-7AI-QUIT (724-7848</w:t>
      </w:r>
      <w:r w:rsidR="00AA3489">
        <w:rPr>
          <w:sz w:val="21"/>
          <w:szCs w:val="21"/>
        </w:rPr>
        <w:t xml:space="preserve">). </w:t>
      </w:r>
    </w:p>
    <w:p w14:paraId="1ABEC419" w14:textId="77777777" w:rsidR="002201FC" w:rsidRDefault="002201FC">
      <w:pPr>
        <w:pStyle w:val="Body"/>
        <w:spacing w:after="0" w:line="240" w:lineRule="auto"/>
        <w:rPr>
          <w:sz w:val="21"/>
          <w:szCs w:val="21"/>
        </w:rPr>
      </w:pPr>
    </w:p>
    <w:p w14:paraId="211CB892" w14:textId="3E5D5D13" w:rsidR="00CF2E66" w:rsidRDefault="002201FC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A key focus of the campaign is emphasizing the difference between</w:t>
      </w:r>
      <w:r w:rsidR="00CF2E66">
        <w:rPr>
          <w:sz w:val="21"/>
          <w:szCs w:val="21"/>
        </w:rPr>
        <w:t xml:space="preserve"> traditional tobacco and commercial tobacco</w:t>
      </w:r>
      <w:r>
        <w:rPr>
          <w:sz w:val="21"/>
          <w:szCs w:val="21"/>
        </w:rPr>
        <w:t xml:space="preserve"> products like cigarettes, cigars, and chewing tobacco</w:t>
      </w:r>
      <w:r w:rsidR="00AA3489">
        <w:rPr>
          <w:sz w:val="21"/>
          <w:szCs w:val="21"/>
        </w:rPr>
        <w:t xml:space="preserve"> </w:t>
      </w:r>
      <w:r w:rsidR="00CF2E66">
        <w:rPr>
          <w:sz w:val="21"/>
          <w:szCs w:val="21"/>
        </w:rPr>
        <w:t>sold by the tobacco industry</w:t>
      </w:r>
      <w:r>
        <w:rPr>
          <w:sz w:val="21"/>
          <w:szCs w:val="21"/>
        </w:rPr>
        <w:t xml:space="preserve">. </w:t>
      </w:r>
    </w:p>
    <w:p w14:paraId="457318F2" w14:textId="6B90DF6B" w:rsidR="00CF2E66" w:rsidRDefault="00CF2E66">
      <w:pPr>
        <w:pStyle w:val="Body"/>
        <w:spacing w:after="0" w:line="240" w:lineRule="auto"/>
        <w:rPr>
          <w:sz w:val="21"/>
          <w:szCs w:val="21"/>
        </w:rPr>
      </w:pPr>
    </w:p>
    <w:p w14:paraId="11C870AE" w14:textId="77777777" w:rsidR="00A347FE" w:rsidRDefault="00CF2E66" w:rsidP="00CF2E66">
      <w:pPr>
        <w:rPr>
          <w:rFonts w:ascii="Calibri" w:hAnsi="Calibri" w:cs="Calibri"/>
          <w:sz w:val="21"/>
          <w:szCs w:val="21"/>
        </w:rPr>
      </w:pPr>
      <w:r w:rsidRPr="00CF2E66">
        <w:rPr>
          <w:rFonts w:ascii="Calibri" w:hAnsi="Calibri" w:cs="Calibri"/>
          <w:sz w:val="21"/>
          <w:szCs w:val="21"/>
        </w:rPr>
        <w:t>C</w:t>
      </w:r>
      <w:r w:rsidRPr="00CF2E66">
        <w:rPr>
          <w:rFonts w:ascii="Calibri" w:hAnsi="Calibri" w:cs="Calibri"/>
          <w:sz w:val="21"/>
          <w:szCs w:val="21"/>
        </w:rPr>
        <w:t>ommercial tobacco products like cigarettes are addictive and cause serious health harms, including (</w:t>
      </w:r>
      <w:r w:rsidRPr="00CF2E66">
        <w:rPr>
          <w:rFonts w:ascii="Calibri" w:hAnsi="Calibri" w:cs="Calibri"/>
          <w:b/>
          <w:sz w:val="21"/>
          <w:szCs w:val="21"/>
        </w:rPr>
        <w:t xml:space="preserve">PICK THREE EXAMPLES FROM THIS </w:t>
      </w:r>
      <w:hyperlink r:id="rId7" w:history="1">
        <w:r w:rsidRPr="00CF2E66">
          <w:rPr>
            <w:rStyle w:val="Hyperlink"/>
            <w:rFonts w:ascii="Calibri" w:hAnsi="Calibri" w:cs="Calibri"/>
            <w:b/>
            <w:color w:val="2F5496" w:themeColor="accent5" w:themeShade="BF"/>
            <w:sz w:val="21"/>
            <w:szCs w:val="21"/>
          </w:rPr>
          <w:t>LINK</w:t>
        </w:r>
      </w:hyperlink>
      <w:r w:rsidRPr="00CF2E66">
        <w:rPr>
          <w:rFonts w:ascii="Calibri" w:hAnsi="Calibri" w:cs="Calibri"/>
          <w:sz w:val="21"/>
          <w:szCs w:val="21"/>
        </w:rPr>
        <w:t>).</w:t>
      </w:r>
      <w:r w:rsidRPr="00CF2E66">
        <w:rPr>
          <w:rFonts w:ascii="Calibri" w:hAnsi="Calibri" w:cs="Calibri"/>
          <w:sz w:val="21"/>
          <w:szCs w:val="21"/>
        </w:rPr>
        <w:t xml:space="preserve"> </w:t>
      </w:r>
    </w:p>
    <w:p w14:paraId="3E5185D6" w14:textId="77777777" w:rsidR="00A347FE" w:rsidRDefault="00A347FE" w:rsidP="00CF2E66">
      <w:pPr>
        <w:rPr>
          <w:rFonts w:ascii="Calibri" w:hAnsi="Calibri" w:cs="Calibri"/>
          <w:sz w:val="21"/>
          <w:szCs w:val="21"/>
        </w:rPr>
      </w:pPr>
    </w:p>
    <w:p w14:paraId="2FD7EE1A" w14:textId="6214CE79" w:rsidR="00CF2E66" w:rsidRPr="00CF2E66" w:rsidRDefault="00CF2E66" w:rsidP="00CF2E66">
      <w:pPr>
        <w:rPr>
          <w:rFonts w:ascii="Calibri" w:hAnsi="Calibri" w:cs="Calibri"/>
          <w:sz w:val="21"/>
          <w:szCs w:val="21"/>
        </w:rPr>
      </w:pPr>
      <w:r w:rsidRPr="00CF2E66">
        <w:rPr>
          <w:rFonts w:ascii="Calibri" w:hAnsi="Calibri" w:cs="Calibri"/>
          <w:sz w:val="21"/>
          <w:szCs w:val="21"/>
        </w:rPr>
        <w:t xml:space="preserve">Meanwhile, traditional tobacco use is considered sacred in </w:t>
      </w:r>
      <w:r w:rsidR="00A347FE">
        <w:rPr>
          <w:rFonts w:ascii="Calibri" w:hAnsi="Calibri" w:cs="Calibri"/>
          <w:sz w:val="21"/>
          <w:szCs w:val="21"/>
        </w:rPr>
        <w:t>tribal cultures</w:t>
      </w:r>
      <w:r w:rsidRPr="00CF2E66">
        <w:rPr>
          <w:rFonts w:ascii="Calibri" w:hAnsi="Calibri" w:cs="Calibri"/>
          <w:sz w:val="21"/>
          <w:szCs w:val="21"/>
        </w:rPr>
        <w:t>, and is used as a medicine to promote physical, spiritual, emotional and community well-being. It is also used to (</w:t>
      </w:r>
      <w:r w:rsidRPr="00CF2E66">
        <w:rPr>
          <w:rFonts w:ascii="Calibri" w:hAnsi="Calibri" w:cs="Calibri"/>
          <w:b/>
          <w:sz w:val="21"/>
          <w:szCs w:val="21"/>
        </w:rPr>
        <w:t xml:space="preserve">GIVE AN EXAMPLE FROM THIS </w:t>
      </w:r>
      <w:hyperlink r:id="rId8" w:history="1">
        <w:r w:rsidRPr="00A347FE">
          <w:rPr>
            <w:rStyle w:val="Hyperlink"/>
            <w:rFonts w:ascii="Calibri" w:hAnsi="Calibri" w:cs="Calibri"/>
            <w:b/>
            <w:color w:val="2F5496" w:themeColor="accent5" w:themeShade="BF"/>
            <w:sz w:val="21"/>
            <w:szCs w:val="21"/>
          </w:rPr>
          <w:t>LINK</w:t>
        </w:r>
      </w:hyperlink>
      <w:r w:rsidRPr="00CF2E66">
        <w:rPr>
          <w:rFonts w:ascii="Calibri" w:hAnsi="Calibri" w:cs="Calibri"/>
          <w:sz w:val="21"/>
          <w:szCs w:val="21"/>
        </w:rPr>
        <w:t xml:space="preserve">). </w:t>
      </w:r>
      <w:r w:rsidR="00A347FE">
        <w:rPr>
          <w:rFonts w:ascii="Calibri" w:hAnsi="Calibri" w:cs="Calibri"/>
          <w:sz w:val="21"/>
          <w:szCs w:val="21"/>
        </w:rPr>
        <w:t>In addition to the new campaign, American Indian</w:t>
      </w:r>
      <w:r w:rsidRPr="00CF2E66">
        <w:rPr>
          <w:rFonts w:ascii="Calibri" w:hAnsi="Calibri" w:cs="Calibri"/>
          <w:sz w:val="21"/>
          <w:szCs w:val="21"/>
        </w:rPr>
        <w:t xml:space="preserve"> health advocates </w:t>
      </w:r>
      <w:r w:rsidR="00A347FE">
        <w:rPr>
          <w:rFonts w:ascii="Calibri" w:hAnsi="Calibri" w:cs="Calibri"/>
          <w:sz w:val="21"/>
          <w:szCs w:val="21"/>
        </w:rPr>
        <w:t xml:space="preserve">in Wisconsin </w:t>
      </w:r>
      <w:r w:rsidRPr="00CF2E66">
        <w:rPr>
          <w:rFonts w:ascii="Calibri" w:hAnsi="Calibri" w:cs="Calibri"/>
          <w:sz w:val="21"/>
          <w:szCs w:val="21"/>
        </w:rPr>
        <w:t xml:space="preserve">are educating others on the importance of traditional tobacco, as well as the ways the tobacco industry co-opts </w:t>
      </w:r>
      <w:r w:rsidR="00A347FE">
        <w:rPr>
          <w:rFonts w:ascii="Calibri" w:hAnsi="Calibri" w:cs="Calibri"/>
          <w:sz w:val="21"/>
          <w:szCs w:val="21"/>
        </w:rPr>
        <w:t>American Indian imagery</w:t>
      </w:r>
      <w:r w:rsidRPr="00CF2E66">
        <w:rPr>
          <w:rFonts w:ascii="Calibri" w:hAnsi="Calibri" w:cs="Calibri"/>
          <w:sz w:val="21"/>
          <w:szCs w:val="21"/>
        </w:rPr>
        <w:t xml:space="preserve"> and customs to get </w:t>
      </w:r>
      <w:r w:rsidR="00AA3489">
        <w:rPr>
          <w:rFonts w:ascii="Calibri" w:hAnsi="Calibri" w:cs="Calibri"/>
          <w:sz w:val="21"/>
          <w:szCs w:val="21"/>
        </w:rPr>
        <w:t>tribal</w:t>
      </w:r>
      <w:r w:rsidRPr="00CF2E66">
        <w:rPr>
          <w:rFonts w:ascii="Calibri" w:hAnsi="Calibri" w:cs="Calibri"/>
          <w:sz w:val="21"/>
          <w:szCs w:val="21"/>
        </w:rPr>
        <w:t xml:space="preserve"> youth hooked on their deadly products. </w:t>
      </w:r>
    </w:p>
    <w:p w14:paraId="1593C40A" w14:textId="77777777" w:rsidR="00CF2E66" w:rsidRDefault="00CF2E66">
      <w:pPr>
        <w:pStyle w:val="Body"/>
        <w:spacing w:after="0" w:line="240" w:lineRule="auto"/>
        <w:rPr>
          <w:sz w:val="21"/>
          <w:szCs w:val="21"/>
        </w:rPr>
      </w:pPr>
    </w:p>
    <w:p w14:paraId="6753E587" w14:textId="79890B70" w:rsidR="00CF2E66" w:rsidRDefault="002201FC" w:rsidP="00CF2E6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The tobacco industry has a long history of targeting tribal communities and using American Indian imagery to sell its deadly products</w:t>
      </w:r>
      <w:r w:rsidR="00A347FE">
        <w:rPr>
          <w:rFonts w:ascii="Calibri" w:hAnsi="Calibri" w:cs="Calibri"/>
          <w:sz w:val="21"/>
          <w:szCs w:val="21"/>
        </w:rPr>
        <w:t xml:space="preserve"> </w:t>
      </w:r>
      <w:r w:rsidR="00A347FE" w:rsidRPr="00A347FE">
        <w:rPr>
          <w:rFonts w:ascii="Calibri" w:hAnsi="Calibri" w:cs="Calibri"/>
          <w:b/>
          <w:bCs/>
          <w:sz w:val="21"/>
          <w:szCs w:val="21"/>
        </w:rPr>
        <w:t xml:space="preserve">(PULL EXAMPLES FROM THIS </w:t>
      </w:r>
      <w:hyperlink r:id="rId9" w:history="1">
        <w:r w:rsidR="00A347FE" w:rsidRPr="00A347FE">
          <w:rPr>
            <w:rStyle w:val="Hyperlink"/>
            <w:rFonts w:ascii="Calibri" w:hAnsi="Calibri" w:cs="Calibri"/>
            <w:b/>
            <w:bCs/>
            <w:color w:val="2F5496" w:themeColor="accent5" w:themeShade="BF"/>
            <w:sz w:val="21"/>
            <w:szCs w:val="21"/>
          </w:rPr>
          <w:t>LINK</w:t>
        </w:r>
      </w:hyperlink>
      <w:r w:rsidR="00A347FE" w:rsidRPr="00A347FE">
        <w:rPr>
          <w:rFonts w:ascii="Calibri" w:hAnsi="Calibri" w:cs="Calibri"/>
          <w:b/>
          <w:bCs/>
          <w:sz w:val="21"/>
          <w:szCs w:val="21"/>
        </w:rPr>
        <w:t>)</w:t>
      </w:r>
      <w:r>
        <w:rPr>
          <w:rFonts w:ascii="Calibri" w:hAnsi="Calibri" w:cs="Calibri"/>
          <w:sz w:val="21"/>
          <w:szCs w:val="21"/>
        </w:rPr>
        <w:t>. Sadly, this combined with years of</w:t>
      </w:r>
      <w:r w:rsidR="00CF2E66" w:rsidRPr="00CF2E66">
        <w:rPr>
          <w:rFonts w:ascii="Calibri" w:hAnsi="Calibri" w:cs="Calibri"/>
          <w:sz w:val="21"/>
          <w:szCs w:val="21"/>
        </w:rPr>
        <w:t xml:space="preserve"> policies </w:t>
      </w:r>
      <w:r>
        <w:rPr>
          <w:rFonts w:ascii="Calibri" w:hAnsi="Calibri" w:cs="Calibri"/>
          <w:sz w:val="21"/>
          <w:szCs w:val="21"/>
        </w:rPr>
        <w:t>which</w:t>
      </w:r>
      <w:r w:rsidR="00CF2E66" w:rsidRPr="00CF2E66">
        <w:rPr>
          <w:rFonts w:ascii="Calibri" w:hAnsi="Calibri" w:cs="Calibri"/>
          <w:sz w:val="21"/>
          <w:szCs w:val="21"/>
        </w:rPr>
        <w:t xml:space="preserve"> marginalized </w:t>
      </w:r>
      <w:r w:rsidR="00AA3489">
        <w:rPr>
          <w:rFonts w:ascii="Calibri" w:hAnsi="Calibri" w:cs="Calibri"/>
          <w:sz w:val="21"/>
          <w:szCs w:val="21"/>
        </w:rPr>
        <w:t>American Indian</w:t>
      </w:r>
      <w:r w:rsidR="00CF2E66" w:rsidRPr="00CF2E66">
        <w:rPr>
          <w:rFonts w:ascii="Calibri" w:hAnsi="Calibri" w:cs="Calibri"/>
          <w:sz w:val="21"/>
          <w:szCs w:val="21"/>
        </w:rPr>
        <w:t xml:space="preserve"> communities have driven high tobacco use rates among </w:t>
      </w:r>
      <w:r w:rsidR="00AA3489">
        <w:rPr>
          <w:rFonts w:ascii="Calibri" w:hAnsi="Calibri" w:cs="Calibri"/>
          <w:sz w:val="21"/>
          <w:szCs w:val="21"/>
        </w:rPr>
        <w:t>American Indians</w:t>
      </w:r>
      <w:r w:rsidR="00CF2E66" w:rsidRPr="00CF2E66">
        <w:rPr>
          <w:rFonts w:ascii="Calibri" w:hAnsi="Calibri" w:cs="Calibri"/>
          <w:sz w:val="21"/>
          <w:szCs w:val="21"/>
        </w:rPr>
        <w:t xml:space="preserve"> in Wisconsin for years. Data from the 2020 Behavioral Risk Factor Surveillance Survey (BRFSS) shows that around a third of </w:t>
      </w:r>
      <w:r w:rsidR="00AA3489">
        <w:rPr>
          <w:rFonts w:ascii="Calibri" w:hAnsi="Calibri" w:cs="Calibri"/>
          <w:sz w:val="21"/>
          <w:szCs w:val="21"/>
        </w:rPr>
        <w:t>American Indian</w:t>
      </w:r>
      <w:r w:rsidR="00CF2E66" w:rsidRPr="00CF2E66">
        <w:rPr>
          <w:rFonts w:ascii="Calibri" w:hAnsi="Calibri" w:cs="Calibri"/>
          <w:sz w:val="21"/>
          <w:szCs w:val="21"/>
        </w:rPr>
        <w:t xml:space="preserve"> </w:t>
      </w:r>
      <w:proofErr w:type="gramStart"/>
      <w:r w:rsidR="00CF2E66" w:rsidRPr="00CF2E66">
        <w:rPr>
          <w:rFonts w:ascii="Calibri" w:hAnsi="Calibri" w:cs="Calibri"/>
          <w:sz w:val="21"/>
          <w:szCs w:val="21"/>
        </w:rPr>
        <w:t>adults</w:t>
      </w:r>
      <w:proofErr w:type="gramEnd"/>
      <w:r w:rsidR="00CF2E66" w:rsidRPr="00CF2E66">
        <w:rPr>
          <w:rFonts w:ascii="Calibri" w:hAnsi="Calibri" w:cs="Calibri"/>
          <w:sz w:val="21"/>
          <w:szCs w:val="21"/>
        </w:rPr>
        <w:t xml:space="preserve"> report regularly smoking conventional cigarettes. </w:t>
      </w:r>
    </w:p>
    <w:p w14:paraId="2A7CBC2C" w14:textId="0E4BB104" w:rsidR="00A347FE" w:rsidRDefault="00A347FE" w:rsidP="00CF2E66">
      <w:pPr>
        <w:rPr>
          <w:rFonts w:ascii="Calibri" w:hAnsi="Calibri" w:cs="Calibri"/>
          <w:sz w:val="21"/>
          <w:szCs w:val="21"/>
        </w:rPr>
      </w:pPr>
    </w:p>
    <w:p w14:paraId="7AF65F9B" w14:textId="0D57978D" w:rsidR="00A347FE" w:rsidRPr="00A347FE" w:rsidRDefault="00A347FE" w:rsidP="00A347FE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“You can honor traditions, and still live a healthier life free from commercial tobacco,” said (</w:t>
      </w:r>
      <w:r w:rsidRPr="002201FC">
        <w:rPr>
          <w:rFonts w:ascii="Calibri" w:hAnsi="Calibri" w:cs="Calibri"/>
          <w:b/>
          <w:bCs/>
          <w:sz w:val="21"/>
          <w:szCs w:val="21"/>
        </w:rPr>
        <w:t>CONTACT NAME).</w:t>
      </w:r>
      <w:r>
        <w:rPr>
          <w:rFonts w:ascii="Calibri" w:hAnsi="Calibri" w:cs="Calibri"/>
          <w:sz w:val="21"/>
          <w:szCs w:val="21"/>
        </w:rPr>
        <w:t xml:space="preserve"> “We want to let American Indians in Wisconsin know that free help is available from coaches experienced working with </w:t>
      </w:r>
      <w:r w:rsidR="00AA3489">
        <w:rPr>
          <w:rFonts w:ascii="Calibri" w:hAnsi="Calibri" w:cs="Calibri"/>
          <w:sz w:val="21"/>
          <w:szCs w:val="21"/>
        </w:rPr>
        <w:t>tribal</w:t>
      </w:r>
      <w:r>
        <w:rPr>
          <w:rFonts w:ascii="Calibri" w:hAnsi="Calibri" w:cs="Calibri"/>
          <w:sz w:val="21"/>
          <w:szCs w:val="21"/>
        </w:rPr>
        <w:t xml:space="preserve"> communities, and who have a deep respect for their culture.”</w:t>
      </w:r>
    </w:p>
    <w:p w14:paraId="6D6B00F8" w14:textId="3D112F04" w:rsidR="002201FC" w:rsidRDefault="002201FC" w:rsidP="00CF2E66">
      <w:pPr>
        <w:rPr>
          <w:rFonts w:ascii="Calibri" w:hAnsi="Calibri" w:cs="Calibri"/>
          <w:sz w:val="21"/>
          <w:szCs w:val="21"/>
        </w:rPr>
      </w:pPr>
    </w:p>
    <w:p w14:paraId="57458F48" w14:textId="2FE34212" w:rsidR="002201FC" w:rsidRPr="00CF2E66" w:rsidRDefault="002201FC" w:rsidP="00CF2E66">
      <w:pPr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In addition to calling the Quit Line at 1-888-7AI-QUIT, </w:t>
      </w:r>
      <w:r w:rsidR="00AA3489">
        <w:rPr>
          <w:rFonts w:ascii="Calibri" w:hAnsi="Calibri" w:cs="Calibri"/>
          <w:sz w:val="21"/>
          <w:szCs w:val="21"/>
        </w:rPr>
        <w:t>American Indians</w:t>
      </w:r>
      <w:r>
        <w:rPr>
          <w:rFonts w:ascii="Calibri" w:hAnsi="Calibri" w:cs="Calibri"/>
          <w:sz w:val="21"/>
          <w:szCs w:val="21"/>
        </w:rPr>
        <w:t xml:space="preserve"> </w:t>
      </w:r>
      <w:r w:rsidR="00AA3489">
        <w:rPr>
          <w:rFonts w:ascii="Calibri" w:hAnsi="Calibri" w:cs="Calibri"/>
          <w:sz w:val="21"/>
          <w:szCs w:val="21"/>
        </w:rPr>
        <w:t xml:space="preserve">who want </w:t>
      </w:r>
      <w:r>
        <w:rPr>
          <w:rFonts w:ascii="Calibri" w:hAnsi="Calibri" w:cs="Calibri"/>
          <w:sz w:val="21"/>
          <w:szCs w:val="21"/>
        </w:rPr>
        <w:t xml:space="preserve">to quit can also text “READY” to 200-400 or get more information on the American Indian Quit Line at </w:t>
      </w:r>
      <w:hyperlink r:id="rId10" w:history="1">
        <w:r w:rsidRPr="00A347FE">
          <w:rPr>
            <w:rStyle w:val="Hyperlink"/>
            <w:rFonts w:ascii="Calibri" w:hAnsi="Calibri" w:cs="Calibri"/>
            <w:color w:val="2F5496" w:themeColor="accent5" w:themeShade="BF"/>
            <w:sz w:val="21"/>
            <w:szCs w:val="21"/>
          </w:rPr>
          <w:t>www.wiquitline.com</w:t>
        </w:r>
      </w:hyperlink>
      <w:r>
        <w:rPr>
          <w:rFonts w:ascii="Calibri" w:hAnsi="Calibri" w:cs="Calibri"/>
          <w:sz w:val="21"/>
          <w:szCs w:val="21"/>
        </w:rPr>
        <w:t>.</w:t>
      </w:r>
    </w:p>
    <w:p w14:paraId="52318C3C" w14:textId="77777777" w:rsidR="00DF72B1" w:rsidRDefault="00DF72B1">
      <w:pPr>
        <w:pStyle w:val="Body"/>
        <w:spacing w:after="0" w:line="240" w:lineRule="auto"/>
        <w:rPr>
          <w:sz w:val="21"/>
          <w:szCs w:val="21"/>
        </w:rPr>
      </w:pPr>
    </w:p>
    <w:p w14:paraId="51DDB908" w14:textId="0D4CF0B1" w:rsidR="00DF72B1" w:rsidRDefault="00DF72B1" w:rsidP="00DF72B1">
      <w:pPr>
        <w:pStyle w:val="Body"/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>For more on commercial tobacco prevention efforts in (</w:t>
      </w:r>
      <w:r w:rsidRPr="00DF72B1">
        <w:rPr>
          <w:b/>
          <w:sz w:val="21"/>
          <w:szCs w:val="21"/>
        </w:rPr>
        <w:t>COMMUNITY/COUNTY</w:t>
      </w:r>
      <w:r>
        <w:rPr>
          <w:sz w:val="21"/>
          <w:szCs w:val="21"/>
        </w:rPr>
        <w:t>), visit (</w:t>
      </w:r>
      <w:r w:rsidRPr="00DF72B1">
        <w:rPr>
          <w:b/>
          <w:sz w:val="21"/>
          <w:szCs w:val="21"/>
        </w:rPr>
        <w:t>ALLIANCE NAME</w:t>
      </w:r>
      <w:r>
        <w:rPr>
          <w:sz w:val="21"/>
          <w:szCs w:val="21"/>
        </w:rPr>
        <w:t xml:space="preserve">) </w:t>
      </w:r>
      <w:r w:rsidRPr="00DF72B1">
        <w:rPr>
          <w:b/>
          <w:sz w:val="21"/>
          <w:szCs w:val="21"/>
        </w:rPr>
        <w:t>WEBSITE/SOCIAL MEDIA PAGE</w:t>
      </w:r>
      <w:r>
        <w:rPr>
          <w:sz w:val="21"/>
          <w:szCs w:val="21"/>
        </w:rPr>
        <w:t xml:space="preserve">. </w:t>
      </w:r>
      <w:r w:rsidR="00AA3489">
        <w:rPr>
          <w:sz w:val="21"/>
          <w:szCs w:val="21"/>
        </w:rPr>
        <w:t xml:space="preserve">Readers can also learn more about the differences between traditional and commercial tobacco at </w:t>
      </w:r>
      <w:hyperlink r:id="rId11" w:history="1">
        <w:r w:rsidR="00AA3489" w:rsidRPr="00AA3489">
          <w:rPr>
            <w:rStyle w:val="Hyperlink"/>
            <w:color w:val="2F5496" w:themeColor="accent5" w:themeShade="BF"/>
            <w:sz w:val="21"/>
            <w:szCs w:val="21"/>
          </w:rPr>
          <w:t>https://keepitsacred.itcmi.org</w:t>
        </w:r>
        <w:r w:rsidR="00AA3489" w:rsidRPr="00AC3AB3">
          <w:rPr>
            <w:rStyle w:val="Hyperlink"/>
            <w:sz w:val="21"/>
            <w:szCs w:val="21"/>
          </w:rPr>
          <w:t>/</w:t>
        </w:r>
      </w:hyperlink>
      <w:r w:rsidR="00AA3489">
        <w:rPr>
          <w:sz w:val="21"/>
          <w:szCs w:val="21"/>
        </w:rPr>
        <w:t xml:space="preserve">. </w:t>
      </w:r>
    </w:p>
    <w:p w14:paraId="42103C93" w14:textId="77777777" w:rsidR="00DF72B1" w:rsidRDefault="00DF72B1">
      <w:pPr>
        <w:pStyle w:val="Body"/>
        <w:spacing w:after="0" w:line="240" w:lineRule="auto"/>
        <w:rPr>
          <w:sz w:val="21"/>
          <w:szCs w:val="21"/>
        </w:rPr>
      </w:pPr>
    </w:p>
    <w:p w14:paraId="03F0B6FC" w14:textId="77777777" w:rsidR="00DF72B1" w:rsidRDefault="00DF72B1">
      <w:pPr>
        <w:pStyle w:val="Body"/>
        <w:spacing w:after="0" w:line="240" w:lineRule="auto"/>
        <w:rPr>
          <w:sz w:val="21"/>
          <w:szCs w:val="21"/>
        </w:rPr>
      </w:pPr>
    </w:p>
    <w:p w14:paraId="44A8A462" w14:textId="77777777" w:rsidR="00DF72B1" w:rsidRDefault="00DF72B1" w:rsidP="00DF72B1">
      <w:pPr>
        <w:pStyle w:val="Body"/>
        <w:spacing w:after="0" w:line="240" w:lineRule="auto"/>
        <w:jc w:val="center"/>
        <w:rPr>
          <w:sz w:val="21"/>
          <w:szCs w:val="21"/>
        </w:rPr>
      </w:pPr>
      <w:r>
        <w:rPr>
          <w:sz w:val="21"/>
          <w:szCs w:val="21"/>
        </w:rPr>
        <w:t>###</w:t>
      </w:r>
    </w:p>
    <w:p w14:paraId="14B71E58" w14:textId="77777777" w:rsidR="000C344A" w:rsidRDefault="000C344A">
      <w:pPr>
        <w:pStyle w:val="Body"/>
        <w:spacing w:after="0" w:line="240" w:lineRule="auto"/>
        <w:rPr>
          <w:sz w:val="21"/>
          <w:szCs w:val="21"/>
        </w:rPr>
      </w:pPr>
    </w:p>
    <w:p w14:paraId="5013C82C" w14:textId="77777777" w:rsidR="00594075" w:rsidRPr="00547224" w:rsidRDefault="00594075">
      <w:pPr>
        <w:pStyle w:val="Body"/>
        <w:spacing w:after="0" w:line="240" w:lineRule="auto"/>
        <w:jc w:val="center"/>
        <w:rPr>
          <w:sz w:val="21"/>
          <w:szCs w:val="21"/>
        </w:rPr>
      </w:pPr>
    </w:p>
    <w:sectPr w:rsidR="00594075" w:rsidRPr="00547224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791C0" w14:textId="77777777" w:rsidR="007F7AB5" w:rsidRDefault="007F7AB5">
      <w:r>
        <w:separator/>
      </w:r>
    </w:p>
  </w:endnote>
  <w:endnote w:type="continuationSeparator" w:id="0">
    <w:p w14:paraId="34EB628F" w14:textId="77777777" w:rsidR="007F7AB5" w:rsidRDefault="007F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9D0F" w14:textId="77777777" w:rsidR="00594075" w:rsidRDefault="0059407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7D93F" w14:textId="77777777" w:rsidR="007F7AB5" w:rsidRDefault="007F7AB5">
      <w:r>
        <w:separator/>
      </w:r>
    </w:p>
  </w:footnote>
  <w:footnote w:type="continuationSeparator" w:id="0">
    <w:p w14:paraId="1D1A557F" w14:textId="77777777" w:rsidR="007F7AB5" w:rsidRDefault="007F7A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377D" w14:textId="77777777" w:rsidR="00594075" w:rsidRDefault="00594075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DD7"/>
    <w:multiLevelType w:val="hybridMultilevel"/>
    <w:tmpl w:val="111C9D04"/>
    <w:styleLink w:val="ImportedStyle1"/>
    <w:lvl w:ilvl="0" w:tplc="2348DB5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754A37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3A6B0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72463B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3667C8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A8943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40B90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62438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247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6B473CC"/>
    <w:multiLevelType w:val="hybridMultilevel"/>
    <w:tmpl w:val="615EA94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73D21C46"/>
    <w:multiLevelType w:val="hybridMultilevel"/>
    <w:tmpl w:val="111C9D04"/>
    <w:numStyleLink w:val="ImportedStyle1"/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075"/>
    <w:rsid w:val="000C344A"/>
    <w:rsid w:val="001F54E8"/>
    <w:rsid w:val="002201FC"/>
    <w:rsid w:val="002B5B9F"/>
    <w:rsid w:val="002D3BDA"/>
    <w:rsid w:val="00300C74"/>
    <w:rsid w:val="00384AD2"/>
    <w:rsid w:val="00391D0D"/>
    <w:rsid w:val="0053145B"/>
    <w:rsid w:val="00547224"/>
    <w:rsid w:val="00567658"/>
    <w:rsid w:val="00594075"/>
    <w:rsid w:val="005C0A5B"/>
    <w:rsid w:val="006C0A47"/>
    <w:rsid w:val="00711193"/>
    <w:rsid w:val="007576BE"/>
    <w:rsid w:val="00791940"/>
    <w:rsid w:val="007F7AB5"/>
    <w:rsid w:val="0084078F"/>
    <w:rsid w:val="00A347FE"/>
    <w:rsid w:val="00AA3489"/>
    <w:rsid w:val="00C8383C"/>
    <w:rsid w:val="00CF2E66"/>
    <w:rsid w:val="00D4353C"/>
    <w:rsid w:val="00DF72B1"/>
    <w:rsid w:val="00F3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9CB6B"/>
  <w15:docId w15:val="{2FD5C0C8-BB31-4694-A732-99C393347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da-DK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alibri" w:eastAsia="Calibri" w:hAnsi="Calibri" w:cs="Calibri"/>
      <w:i/>
      <w:iCs/>
      <w:outline w:val="0"/>
      <w:color w:val="0563C1"/>
      <w:u w:val="single" w:color="0563C1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5A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A0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20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epitsacred.itcmi.org/tobacco-and-tradition/traditional-tobacco-use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dc.gov/tobacco/basic_information/health_effects/index.ht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keepitsacred.itcmi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wiquitl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baccocontrol.bmj.com/content/27/e1/e5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 - DHS (UW-Madison)</cp:lastModifiedBy>
  <cp:revision>2</cp:revision>
  <dcterms:created xsi:type="dcterms:W3CDTF">2022-02-18T17:14:00Z</dcterms:created>
  <dcterms:modified xsi:type="dcterms:W3CDTF">2022-02-18T17:14:00Z</dcterms:modified>
</cp:coreProperties>
</file>